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3E56" w14:textId="77777777" w:rsidR="00651211" w:rsidRPr="00ED7F6E" w:rsidRDefault="00651211" w:rsidP="004D3AAB">
      <w:pPr>
        <w:rPr>
          <w:rFonts w:ascii="Times New Roman" w:hAnsi="Times New Roman" w:cs="Times New Roman"/>
          <w:sz w:val="24"/>
          <w:szCs w:val="24"/>
        </w:rPr>
      </w:pPr>
    </w:p>
    <w:p w14:paraId="51E7D2F3" w14:textId="77777777" w:rsidR="00A4596C" w:rsidRPr="00ED7F6E" w:rsidRDefault="00A4596C" w:rsidP="004D3AAB">
      <w:pPr>
        <w:rPr>
          <w:rFonts w:ascii="Times New Roman" w:hAnsi="Times New Roman" w:cs="Times New Roman"/>
          <w:sz w:val="24"/>
          <w:szCs w:val="24"/>
        </w:rPr>
      </w:pPr>
    </w:p>
    <w:p w14:paraId="5513C85C" w14:textId="77777777" w:rsidR="004D3AAB" w:rsidRPr="00ED7F6E" w:rsidRDefault="004D3AAB" w:rsidP="004D3AAB">
      <w:pPr>
        <w:rPr>
          <w:rFonts w:ascii="Times New Roman" w:hAnsi="Times New Roman" w:cs="Times New Roman"/>
          <w:sz w:val="24"/>
          <w:szCs w:val="24"/>
        </w:rPr>
      </w:pPr>
    </w:p>
    <w:p w14:paraId="72FA4171" w14:textId="551EC29A" w:rsidR="004D3AAB" w:rsidRPr="00ED7F6E" w:rsidRDefault="00A279C1" w:rsidP="00CC4E39">
      <w:pPr>
        <w:rPr>
          <w:rFonts w:ascii="Times New Roman" w:hAnsi="Times New Roman" w:cs="Times New Roman"/>
          <w:b/>
          <w:sz w:val="24"/>
          <w:szCs w:val="24"/>
        </w:rPr>
      </w:pPr>
      <w:r w:rsidRPr="00ED7F6E">
        <w:rPr>
          <w:rFonts w:ascii="Times New Roman" w:hAnsi="Times New Roman" w:cs="Times New Roman"/>
          <w:b/>
          <w:sz w:val="24"/>
          <w:szCs w:val="24"/>
        </w:rPr>
        <w:t>Ikke medhold i k</w:t>
      </w:r>
      <w:r w:rsidR="004974BF" w:rsidRPr="00ED7F6E">
        <w:rPr>
          <w:rFonts w:ascii="Times New Roman" w:hAnsi="Times New Roman" w:cs="Times New Roman"/>
          <w:b/>
          <w:sz w:val="24"/>
          <w:szCs w:val="24"/>
        </w:rPr>
        <w:t xml:space="preserve">lage over formuleringen tilbud </w:t>
      </w:r>
      <w:r w:rsidR="00CC4E39" w:rsidRPr="00ED7F6E">
        <w:rPr>
          <w:rFonts w:ascii="Times New Roman" w:hAnsi="Times New Roman" w:cs="Times New Roman"/>
          <w:b/>
          <w:sz w:val="24"/>
          <w:szCs w:val="24"/>
        </w:rPr>
        <w:t xml:space="preserve">i </w:t>
      </w:r>
      <w:proofErr w:type="spellStart"/>
      <w:r w:rsidR="00CC4E39" w:rsidRPr="00ED7F6E">
        <w:rPr>
          <w:rFonts w:ascii="Times New Roman" w:hAnsi="Times New Roman" w:cs="Times New Roman"/>
          <w:b/>
          <w:sz w:val="24"/>
          <w:szCs w:val="24"/>
        </w:rPr>
        <w:t>tilbudsnr</w:t>
      </w:r>
      <w:proofErr w:type="spellEnd"/>
      <w:r w:rsidR="00CC4E39" w:rsidRPr="00ED7F6E">
        <w:rPr>
          <w:rFonts w:ascii="Times New Roman" w:hAnsi="Times New Roman" w:cs="Times New Roman"/>
          <w:b/>
          <w:sz w:val="24"/>
          <w:szCs w:val="24"/>
        </w:rPr>
        <w:t xml:space="preserve">. </w:t>
      </w:r>
      <w:r w:rsidR="00CC4E39" w:rsidRPr="00ED7F6E">
        <w:rPr>
          <w:rFonts w:ascii="Times New Roman" w:hAnsi="Times New Roman" w:cs="Times New Roman"/>
          <w:sz w:val="24"/>
          <w:szCs w:val="24"/>
        </w:rPr>
        <w:fldChar w:fldCharType="begin">
          <w:ffData>
            <w:name w:val="Tekst1"/>
            <w:enabled/>
            <w:calcOnExit w:val="0"/>
            <w:textInput/>
          </w:ffData>
        </w:fldChar>
      </w:r>
      <w:r w:rsidR="00CC4E39" w:rsidRPr="00ED7F6E">
        <w:rPr>
          <w:rFonts w:ascii="Times New Roman" w:hAnsi="Times New Roman" w:cs="Times New Roman"/>
          <w:sz w:val="24"/>
          <w:szCs w:val="24"/>
        </w:rPr>
        <w:instrText xml:space="preserve"> FORMTEXT </w:instrText>
      </w:r>
      <w:r w:rsidR="00CC4E39" w:rsidRPr="00ED7F6E">
        <w:rPr>
          <w:rFonts w:ascii="Times New Roman" w:hAnsi="Times New Roman" w:cs="Times New Roman"/>
          <w:sz w:val="24"/>
          <w:szCs w:val="24"/>
        </w:rPr>
      </w:r>
      <w:r w:rsidR="00CC4E39" w:rsidRPr="00ED7F6E">
        <w:rPr>
          <w:rFonts w:ascii="Times New Roman" w:hAnsi="Times New Roman" w:cs="Times New Roman"/>
          <w:sz w:val="24"/>
          <w:szCs w:val="24"/>
        </w:rPr>
        <w:fldChar w:fldCharType="separate"/>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sz w:val="24"/>
          <w:szCs w:val="24"/>
        </w:rPr>
        <w:fldChar w:fldCharType="end"/>
      </w:r>
    </w:p>
    <w:p w14:paraId="734E9725" w14:textId="77777777" w:rsidR="004974BF" w:rsidRPr="00ED7F6E" w:rsidRDefault="004974BF" w:rsidP="004D3AAB">
      <w:pPr>
        <w:jc w:val="both"/>
        <w:rPr>
          <w:rFonts w:ascii="Times New Roman" w:hAnsi="Times New Roman" w:cs="Times New Roman"/>
          <w:color w:val="1A1A1A"/>
          <w:sz w:val="24"/>
          <w:szCs w:val="24"/>
        </w:rPr>
      </w:pPr>
    </w:p>
    <w:p w14:paraId="1517AAD7" w14:textId="77777777" w:rsidR="009F2D94" w:rsidRPr="00ED7F6E" w:rsidRDefault="009F2D94" w:rsidP="009F2D94">
      <w:pPr>
        <w:jc w:val="both"/>
        <w:rPr>
          <w:rFonts w:ascii="Times New Roman" w:hAnsi="Times New Roman" w:cs="Times New Roman"/>
          <w:sz w:val="24"/>
          <w:szCs w:val="24"/>
        </w:rPr>
      </w:pPr>
      <w:r w:rsidRPr="00ED7F6E">
        <w:rPr>
          <w:rFonts w:ascii="Times New Roman" w:hAnsi="Times New Roman" w:cs="Times New Roman"/>
          <w:sz w:val="24"/>
          <w:szCs w:val="24"/>
        </w:rPr>
        <w:t xml:space="preserve">Du har den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klaget over kirkegårdsvedtægten ved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Kirkegård, idet</w:t>
      </w:r>
      <w:r w:rsidRPr="00ED7F6E">
        <w:rPr>
          <w:rFonts w:ascii="Times New Roman" w:hAnsi="Times New Roman" w:cs="Times New Roman"/>
          <w:color w:val="1A1A1A"/>
          <w:sz w:val="24"/>
          <w:szCs w:val="24"/>
        </w:rPr>
        <w:t xml:space="preserve"> du ikke mener at være forpligtet til at betale for vedligeholdelse for perioden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xml:space="preserve"> til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w:t>
      </w:r>
      <w:r w:rsidRPr="00ED7F6E">
        <w:rPr>
          <w:rFonts w:ascii="Times New Roman" w:hAnsi="Times New Roman" w:cs="Times New Roman"/>
          <w:sz w:val="24"/>
          <w:szCs w:val="24"/>
        </w:rPr>
        <w:t xml:space="preserve"> </w:t>
      </w:r>
      <w:r w:rsidRPr="00ED7F6E">
        <w:rPr>
          <w:rFonts w:ascii="Times New Roman" w:hAnsi="Times New Roman" w:cs="Times New Roman"/>
          <w:color w:val="1A1A1A"/>
          <w:sz w:val="24"/>
          <w:szCs w:val="24"/>
        </w:rPr>
        <w:t xml:space="preserve">Du har i din klage bl.a. </w:t>
      </w:r>
      <w:proofErr w:type="gramStart"/>
      <w:r w:rsidRPr="00ED7F6E">
        <w:rPr>
          <w:rFonts w:ascii="Times New Roman" w:hAnsi="Times New Roman" w:cs="Times New Roman"/>
          <w:color w:val="1A1A1A"/>
          <w:sz w:val="24"/>
          <w:szCs w:val="24"/>
        </w:rPr>
        <w:t>anført,</w:t>
      </w:r>
      <w:proofErr w:type="gramEnd"/>
      <w:r w:rsidRPr="00ED7F6E">
        <w:rPr>
          <w:rFonts w:ascii="Times New Roman" w:hAnsi="Times New Roman" w:cs="Times New Roman"/>
          <w:color w:val="1A1A1A"/>
          <w:sz w:val="24"/>
          <w:szCs w:val="24"/>
        </w:rPr>
        <w:t xml:space="preserve"> at vedligeholdelsesaftale nr.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xml:space="preserve"> er udfærdiget som et tilbud, som du ikke ønsker at acceptere, hvorfor du ikke anser dig for bundet af aftalen og derfor ikke skal betale.</w:t>
      </w:r>
    </w:p>
    <w:p w14:paraId="4801B3BA" w14:textId="77777777" w:rsidR="009F2D94" w:rsidRPr="00ED7F6E" w:rsidRDefault="009F2D94" w:rsidP="009F2D94">
      <w:pPr>
        <w:jc w:val="both"/>
        <w:rPr>
          <w:rFonts w:ascii="Times New Roman" w:hAnsi="Times New Roman" w:cs="Times New Roman"/>
          <w:color w:val="1A1A1A"/>
          <w:sz w:val="24"/>
          <w:szCs w:val="24"/>
        </w:rPr>
      </w:pPr>
    </w:p>
    <w:p w14:paraId="0458B433" w14:textId="629ADCF3" w:rsidR="009F2D94" w:rsidRPr="00ED7F6E" w:rsidRDefault="009F2D94" w:rsidP="00A279C1">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Dette har </w:t>
      </w:r>
      <w:r w:rsidR="00A279C1" w:rsidRPr="00ED7F6E">
        <w:rPr>
          <w:rFonts w:ascii="Times New Roman" w:hAnsi="Times New Roman" w:cs="Times New Roman"/>
          <w:color w:val="1A1A1A"/>
          <w:sz w:val="24"/>
          <w:szCs w:val="24"/>
        </w:rPr>
        <w:t>provstiudvalget</w:t>
      </w:r>
      <w:r w:rsidRPr="00ED7F6E">
        <w:rPr>
          <w:rFonts w:ascii="Times New Roman" w:hAnsi="Times New Roman" w:cs="Times New Roman"/>
          <w:color w:val="1A1A1A"/>
          <w:sz w:val="24"/>
          <w:szCs w:val="24"/>
        </w:rPr>
        <w:t xml:space="preserve"> betragtet som en klage over kirkegårdens vedtægter. </w:t>
      </w:r>
    </w:p>
    <w:p w14:paraId="6DDEEBE0" w14:textId="77777777" w:rsidR="004D3AAB" w:rsidRPr="00ED7F6E" w:rsidRDefault="004D3AAB" w:rsidP="004D3AAB">
      <w:pPr>
        <w:jc w:val="both"/>
        <w:rPr>
          <w:rFonts w:ascii="Times New Roman" w:hAnsi="Times New Roman" w:cs="Times New Roman"/>
          <w:color w:val="1A1A1A"/>
          <w:sz w:val="24"/>
          <w:szCs w:val="24"/>
        </w:rPr>
      </w:pPr>
    </w:p>
    <w:p w14:paraId="77BD63C2" w14:textId="6A07D3FD" w:rsidR="004974BF" w:rsidRPr="00ED7F6E" w:rsidRDefault="004974BF" w:rsidP="004D3AAB">
      <w:pPr>
        <w:jc w:val="both"/>
        <w:rPr>
          <w:rFonts w:ascii="Times New Roman" w:hAnsi="Times New Roman" w:cs="Times New Roman"/>
          <w:b/>
          <w:bCs/>
          <w:color w:val="1A1A1A"/>
          <w:sz w:val="24"/>
          <w:szCs w:val="24"/>
        </w:rPr>
      </w:pPr>
      <w:r w:rsidRPr="00ED7F6E">
        <w:rPr>
          <w:rFonts w:ascii="Times New Roman" w:hAnsi="Times New Roman" w:cs="Times New Roman"/>
          <w:b/>
          <w:bCs/>
          <w:color w:val="1A1A1A"/>
          <w:sz w:val="24"/>
          <w:szCs w:val="24"/>
        </w:rPr>
        <w:t>Afgørelse</w:t>
      </w:r>
    </w:p>
    <w:p w14:paraId="6EB5A624" w14:textId="7609F4C9" w:rsidR="00A279C1" w:rsidRPr="00ED7F6E" w:rsidRDefault="00A279C1" w:rsidP="00A279C1">
      <w:pPr>
        <w:jc w:val="both"/>
        <w:rPr>
          <w:rFonts w:ascii="Times New Roman" w:hAnsi="Times New Roman" w:cs="Times New Roman"/>
          <w:sz w:val="24"/>
          <w:szCs w:val="24"/>
        </w:rPr>
      </w:pPr>
      <w:r w:rsidRPr="00ED7F6E">
        <w:rPr>
          <w:rFonts w:ascii="Times New Roman" w:hAnsi="Times New Roman" w:cs="Times New Roman"/>
          <w:sz w:val="24"/>
          <w:szCs w:val="24"/>
        </w:rPr>
        <w:t>Provstiudvalget give</w:t>
      </w:r>
      <w:r w:rsidR="006D65B7" w:rsidRPr="00ED7F6E">
        <w:rPr>
          <w:rFonts w:ascii="Times New Roman" w:hAnsi="Times New Roman" w:cs="Times New Roman"/>
          <w:sz w:val="24"/>
          <w:szCs w:val="24"/>
        </w:rPr>
        <w:t>r</w:t>
      </w:r>
      <w:r w:rsidRPr="00ED7F6E">
        <w:rPr>
          <w:rFonts w:ascii="Times New Roman" w:hAnsi="Times New Roman" w:cs="Times New Roman"/>
          <w:sz w:val="24"/>
          <w:szCs w:val="24"/>
        </w:rPr>
        <w:t xml:space="preserve"> dig </w:t>
      </w:r>
      <w:r w:rsidR="006D65B7" w:rsidRPr="00ED7F6E">
        <w:rPr>
          <w:rFonts w:ascii="Times New Roman" w:hAnsi="Times New Roman" w:cs="Times New Roman"/>
          <w:sz w:val="24"/>
          <w:szCs w:val="24"/>
        </w:rPr>
        <w:t xml:space="preserve">ikke </w:t>
      </w:r>
      <w:r w:rsidRPr="00ED7F6E">
        <w:rPr>
          <w:rFonts w:ascii="Times New Roman" w:hAnsi="Times New Roman" w:cs="Times New Roman"/>
          <w:sz w:val="24"/>
          <w:szCs w:val="24"/>
        </w:rPr>
        <w:t>medhold i klagen.</w:t>
      </w:r>
    </w:p>
    <w:p w14:paraId="0ECBEA1A" w14:textId="3083966A" w:rsidR="004D3AAB" w:rsidRPr="00ED7F6E" w:rsidRDefault="004D3AAB" w:rsidP="00A279C1">
      <w:pPr>
        <w:jc w:val="both"/>
        <w:rPr>
          <w:rFonts w:ascii="Times New Roman" w:hAnsi="Times New Roman" w:cs="Times New Roman"/>
          <w:b/>
          <w:bCs/>
          <w:sz w:val="24"/>
          <w:szCs w:val="24"/>
        </w:rPr>
      </w:pPr>
    </w:p>
    <w:p w14:paraId="3FE0A93C" w14:textId="77777777" w:rsidR="004D3AAB" w:rsidRPr="00ED7F6E" w:rsidRDefault="004D3AAB" w:rsidP="004D3AAB">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Afgørelsen uddybes nærmere nedenfor under begrundelsen.</w:t>
      </w:r>
    </w:p>
    <w:p w14:paraId="28C928B5" w14:textId="77777777" w:rsidR="004D3AAB" w:rsidRPr="00ED7F6E" w:rsidRDefault="004D3AAB" w:rsidP="004D3AAB">
      <w:pPr>
        <w:jc w:val="both"/>
        <w:rPr>
          <w:rFonts w:ascii="Times New Roman" w:hAnsi="Times New Roman" w:cs="Times New Roman"/>
          <w:color w:val="1A1A1A"/>
          <w:sz w:val="24"/>
          <w:szCs w:val="24"/>
        </w:rPr>
      </w:pPr>
    </w:p>
    <w:p w14:paraId="482B6D4A" w14:textId="793210BE" w:rsidR="00AA3041" w:rsidRPr="00ED7F6E" w:rsidRDefault="004974BF" w:rsidP="004D3AAB">
      <w:pPr>
        <w:jc w:val="both"/>
        <w:rPr>
          <w:rFonts w:ascii="Times New Roman" w:hAnsi="Times New Roman" w:cs="Times New Roman"/>
          <w:b/>
          <w:color w:val="1A1A1A"/>
          <w:sz w:val="24"/>
          <w:szCs w:val="24"/>
        </w:rPr>
      </w:pPr>
      <w:r w:rsidRPr="00ED7F6E">
        <w:rPr>
          <w:rFonts w:ascii="Times New Roman" w:hAnsi="Times New Roman" w:cs="Times New Roman"/>
          <w:b/>
          <w:color w:val="1A1A1A"/>
          <w:sz w:val="24"/>
          <w:szCs w:val="24"/>
        </w:rPr>
        <w:t>Sagsfremstilling</w:t>
      </w:r>
    </w:p>
    <w:p w14:paraId="450C78F0" w14:textId="7C329120" w:rsidR="009E3254" w:rsidRPr="00ED7F6E" w:rsidRDefault="004974BF" w:rsidP="004974BF">
      <w:pPr>
        <w:jc w:val="both"/>
        <w:rPr>
          <w:rFonts w:ascii="Times New Roman" w:hAnsi="Times New Roman" w:cs="Times New Roman"/>
          <w:sz w:val="24"/>
          <w:szCs w:val="24"/>
        </w:rPr>
      </w:pPr>
      <w:r w:rsidRPr="00ED7F6E">
        <w:rPr>
          <w:rFonts w:ascii="Times New Roman" w:hAnsi="Times New Roman" w:cs="Times New Roman"/>
          <w:sz w:val="24"/>
          <w:szCs w:val="24"/>
        </w:rPr>
        <w:t xml:space="preserve">Du har den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klaget over kirkegårdsvedtægten ved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Kirkegård, idet</w:t>
      </w:r>
      <w:r w:rsidRPr="00ED7F6E">
        <w:rPr>
          <w:rFonts w:ascii="Times New Roman" w:hAnsi="Times New Roman" w:cs="Times New Roman"/>
          <w:color w:val="1A1A1A"/>
          <w:sz w:val="24"/>
          <w:szCs w:val="24"/>
        </w:rPr>
        <w:t xml:space="preserve"> du ikke mener at være forpligtet til at betale for vedligeholdelse for perioden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xml:space="preserve"> til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w:t>
      </w:r>
      <w:r w:rsidRPr="00ED7F6E">
        <w:rPr>
          <w:rFonts w:ascii="Times New Roman" w:hAnsi="Times New Roman" w:cs="Times New Roman"/>
          <w:sz w:val="24"/>
          <w:szCs w:val="24"/>
        </w:rPr>
        <w:t xml:space="preserve"> </w:t>
      </w:r>
      <w:r w:rsidR="009E3254" w:rsidRPr="00ED7F6E">
        <w:rPr>
          <w:rFonts w:ascii="Times New Roman" w:hAnsi="Times New Roman" w:cs="Times New Roman"/>
          <w:color w:val="1A1A1A"/>
          <w:sz w:val="24"/>
          <w:szCs w:val="24"/>
        </w:rPr>
        <w:t xml:space="preserve">Du har i din klage bl.a. </w:t>
      </w:r>
      <w:proofErr w:type="gramStart"/>
      <w:r w:rsidR="009E3254" w:rsidRPr="00ED7F6E">
        <w:rPr>
          <w:rFonts w:ascii="Times New Roman" w:hAnsi="Times New Roman" w:cs="Times New Roman"/>
          <w:color w:val="1A1A1A"/>
          <w:sz w:val="24"/>
          <w:szCs w:val="24"/>
        </w:rPr>
        <w:t>anført</w:t>
      </w:r>
      <w:r w:rsidR="00F617DB" w:rsidRPr="00ED7F6E">
        <w:rPr>
          <w:rFonts w:ascii="Times New Roman" w:hAnsi="Times New Roman" w:cs="Times New Roman"/>
          <w:color w:val="1A1A1A"/>
          <w:sz w:val="24"/>
          <w:szCs w:val="24"/>
        </w:rPr>
        <w:t>,</w:t>
      </w:r>
      <w:proofErr w:type="gramEnd"/>
      <w:r w:rsidR="00F617DB" w:rsidRPr="00ED7F6E">
        <w:rPr>
          <w:rFonts w:ascii="Times New Roman" w:hAnsi="Times New Roman" w:cs="Times New Roman"/>
          <w:color w:val="1A1A1A"/>
          <w:sz w:val="24"/>
          <w:szCs w:val="24"/>
        </w:rPr>
        <w:t xml:space="preserve"> at vedligeholdelsesaftale nr.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00F617DB" w:rsidRPr="00ED7F6E">
        <w:rPr>
          <w:rFonts w:ascii="Times New Roman" w:hAnsi="Times New Roman" w:cs="Times New Roman"/>
          <w:color w:val="1A1A1A"/>
          <w:sz w:val="24"/>
          <w:szCs w:val="24"/>
        </w:rPr>
        <w:t xml:space="preserve"> er udfærdiget som et tilbud, som du ikke ønsker at acceptere, hvorfor du ikke anser dig for bundet af aftalen og derfor ikke skal betale.</w:t>
      </w:r>
    </w:p>
    <w:p w14:paraId="2BCF2143" w14:textId="77777777" w:rsidR="004974BF" w:rsidRPr="00ED7F6E" w:rsidRDefault="004974BF" w:rsidP="004974BF">
      <w:pPr>
        <w:jc w:val="both"/>
        <w:rPr>
          <w:rFonts w:ascii="Times New Roman" w:hAnsi="Times New Roman" w:cs="Times New Roman"/>
          <w:sz w:val="24"/>
          <w:szCs w:val="24"/>
        </w:rPr>
      </w:pPr>
    </w:p>
    <w:p w14:paraId="443BC083" w14:textId="531D428D" w:rsidR="004974BF" w:rsidRPr="00ED7F6E" w:rsidRDefault="004974BF" w:rsidP="004974BF">
      <w:pPr>
        <w:jc w:val="both"/>
        <w:rPr>
          <w:rFonts w:ascii="Times New Roman" w:hAnsi="Times New Roman" w:cs="Times New Roman"/>
          <w:sz w:val="24"/>
          <w:szCs w:val="24"/>
        </w:rPr>
      </w:pPr>
      <w:r w:rsidRPr="00ED7F6E">
        <w:rPr>
          <w:rFonts w:ascii="Times New Roman" w:hAnsi="Times New Roman" w:cs="Times New Roman"/>
          <w:sz w:val="24"/>
          <w:szCs w:val="24"/>
        </w:rPr>
        <w:t>Vedtægten</w:t>
      </w:r>
      <w:r w:rsidR="009F2D94" w:rsidRPr="00ED7F6E">
        <w:rPr>
          <w:rFonts w:ascii="Times New Roman" w:hAnsi="Times New Roman" w:cs="Times New Roman"/>
          <w:sz w:val="24"/>
          <w:szCs w:val="24"/>
        </w:rPr>
        <w:t xml:space="preserve"> for </w:t>
      </w:r>
      <w:r w:rsidR="009F2D94" w:rsidRPr="00ED7F6E">
        <w:rPr>
          <w:rFonts w:ascii="Times New Roman" w:hAnsi="Times New Roman" w:cs="Times New Roman"/>
          <w:sz w:val="24"/>
          <w:szCs w:val="24"/>
        </w:rPr>
        <w:fldChar w:fldCharType="begin">
          <w:ffData>
            <w:name w:val="Tekst1"/>
            <w:enabled/>
            <w:calcOnExit w:val="0"/>
            <w:textInput/>
          </w:ffData>
        </w:fldChar>
      </w:r>
      <w:r w:rsidR="009F2D94" w:rsidRPr="00ED7F6E">
        <w:rPr>
          <w:rFonts w:ascii="Times New Roman" w:hAnsi="Times New Roman" w:cs="Times New Roman"/>
          <w:sz w:val="24"/>
          <w:szCs w:val="24"/>
        </w:rPr>
        <w:instrText xml:space="preserve"> FORMTEXT </w:instrText>
      </w:r>
      <w:r w:rsidR="009F2D94" w:rsidRPr="00ED7F6E">
        <w:rPr>
          <w:rFonts w:ascii="Times New Roman" w:hAnsi="Times New Roman" w:cs="Times New Roman"/>
          <w:sz w:val="24"/>
          <w:szCs w:val="24"/>
        </w:rPr>
      </w:r>
      <w:r w:rsidR="009F2D94" w:rsidRPr="00ED7F6E">
        <w:rPr>
          <w:rFonts w:ascii="Times New Roman" w:hAnsi="Times New Roman" w:cs="Times New Roman"/>
          <w:sz w:val="24"/>
          <w:szCs w:val="24"/>
        </w:rPr>
        <w:fldChar w:fldCharType="separate"/>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sz w:val="24"/>
          <w:szCs w:val="24"/>
        </w:rPr>
        <w:fldChar w:fldCharType="end"/>
      </w:r>
      <w:r w:rsidR="009F2D94" w:rsidRPr="00ED7F6E">
        <w:rPr>
          <w:rFonts w:ascii="Times New Roman" w:hAnsi="Times New Roman" w:cs="Times New Roman"/>
          <w:sz w:val="24"/>
          <w:szCs w:val="24"/>
        </w:rPr>
        <w:t xml:space="preserve"> Kirkegård</w:t>
      </w:r>
      <w:r w:rsidRPr="00ED7F6E">
        <w:rPr>
          <w:rFonts w:ascii="Times New Roman" w:hAnsi="Times New Roman" w:cs="Times New Roman"/>
          <w:sz w:val="24"/>
          <w:szCs w:val="24"/>
        </w:rPr>
        <w:t xml:space="preserve"> er godkendt af provstiudvalget den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I vedtægten står i afsnit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at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der</w:t>
      </w:r>
      <w:r w:rsidR="009F2D94" w:rsidRPr="00ED7F6E">
        <w:rPr>
          <w:rFonts w:ascii="Times New Roman" w:hAnsi="Times New Roman" w:cs="Times New Roman"/>
          <w:sz w:val="24"/>
          <w:szCs w:val="24"/>
        </w:rPr>
        <w:t xml:space="preserve"> </w:t>
      </w:r>
      <w:r w:rsidRPr="00ED7F6E">
        <w:rPr>
          <w:rFonts w:ascii="Times New Roman" w:hAnsi="Times New Roman" w:cs="Times New Roman"/>
          <w:sz w:val="24"/>
          <w:szCs w:val="24"/>
        </w:rPr>
        <w:t>er obligatorisk vedligehold på gravsteder i græs.</w:t>
      </w:r>
    </w:p>
    <w:p w14:paraId="685A9B64" w14:textId="77777777" w:rsidR="000832E4" w:rsidRPr="00ED7F6E" w:rsidRDefault="000832E4" w:rsidP="00366789">
      <w:pPr>
        <w:jc w:val="both"/>
        <w:rPr>
          <w:rFonts w:ascii="Times New Roman" w:hAnsi="Times New Roman" w:cs="Times New Roman"/>
          <w:color w:val="1A1A1A"/>
          <w:sz w:val="24"/>
          <w:szCs w:val="24"/>
        </w:rPr>
      </w:pPr>
    </w:p>
    <w:p w14:paraId="0A7E20C4" w14:textId="3EE0FD7A" w:rsidR="0056605C" w:rsidRPr="00ED7F6E" w:rsidRDefault="004974BF" w:rsidP="00CC4E39">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Bedemand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00CC4E39" w:rsidRPr="00ED7F6E">
        <w:rPr>
          <w:rFonts w:ascii="Times New Roman" w:hAnsi="Times New Roman" w:cs="Times New Roman"/>
          <w:sz w:val="24"/>
          <w:szCs w:val="24"/>
        </w:rPr>
        <w:t xml:space="preserve"> henvendte sig</w:t>
      </w:r>
      <w:r w:rsidRPr="00ED7F6E">
        <w:rPr>
          <w:rFonts w:ascii="Times New Roman" w:hAnsi="Times New Roman" w:cs="Times New Roman"/>
          <w:sz w:val="24"/>
          <w:szCs w:val="24"/>
        </w:rPr>
        <w:t xml:space="preserve"> den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w:t>
      </w:r>
      <w:r w:rsidRPr="00ED7F6E">
        <w:rPr>
          <w:rFonts w:ascii="Times New Roman" w:hAnsi="Times New Roman" w:cs="Times New Roman"/>
          <w:color w:val="1A1A1A"/>
          <w:sz w:val="24"/>
          <w:szCs w:val="24"/>
        </w:rPr>
        <w:t xml:space="preserve">til </w:t>
      </w:r>
      <w:r w:rsidR="00337C31" w:rsidRPr="00ED7F6E">
        <w:rPr>
          <w:rFonts w:ascii="Times New Roman" w:hAnsi="Times New Roman" w:cs="Times New Roman"/>
          <w:color w:val="1A1A1A"/>
          <w:sz w:val="24"/>
          <w:szCs w:val="24"/>
        </w:rPr>
        <w:t xml:space="preserve">kirkegården med besked om, at </w:t>
      </w:r>
      <w:r w:rsidRPr="00ED7F6E">
        <w:rPr>
          <w:rFonts w:ascii="Times New Roman" w:hAnsi="Times New Roman" w:cs="Times New Roman"/>
          <w:color w:val="1A1A1A"/>
          <w:sz w:val="24"/>
          <w:szCs w:val="24"/>
        </w:rPr>
        <w:t>afdøde</w:t>
      </w:r>
      <w:r w:rsidR="00337C31" w:rsidRPr="00ED7F6E">
        <w:rPr>
          <w:rFonts w:ascii="Times New Roman" w:hAnsi="Times New Roman" w:cs="Times New Roman"/>
          <w:color w:val="1A1A1A"/>
          <w:sz w:val="24"/>
          <w:szCs w:val="24"/>
        </w:rPr>
        <w:t xml:space="preserve"> </w:t>
      </w:r>
      <w:r w:rsidR="00A41ECC" w:rsidRPr="00ED7F6E">
        <w:rPr>
          <w:rFonts w:ascii="Times New Roman" w:hAnsi="Times New Roman" w:cs="Times New Roman"/>
          <w:color w:val="1A1A1A"/>
          <w:sz w:val="24"/>
          <w:szCs w:val="24"/>
        </w:rPr>
        <w:t>skulle</w:t>
      </w:r>
      <w:r w:rsidRPr="00ED7F6E">
        <w:rPr>
          <w:rFonts w:ascii="Times New Roman" w:hAnsi="Times New Roman" w:cs="Times New Roman"/>
          <w:color w:val="1A1A1A"/>
          <w:sz w:val="24"/>
          <w:szCs w:val="24"/>
        </w:rPr>
        <w:t xml:space="preserve"> begraves i gravsted nr.</w:t>
      </w:r>
      <w:r w:rsidR="00F0022D" w:rsidRPr="00ED7F6E">
        <w:rPr>
          <w:rFonts w:ascii="Times New Roman" w:hAnsi="Times New Roman" w:cs="Times New Roman"/>
          <w:color w:val="1A1A1A"/>
          <w:sz w:val="24"/>
          <w:szCs w:val="24"/>
        </w:rPr>
        <w:t xml:space="preserve">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004F2DDD" w:rsidRPr="00ED7F6E">
        <w:rPr>
          <w:rFonts w:ascii="Times New Roman" w:hAnsi="Times New Roman" w:cs="Times New Roman"/>
          <w:color w:val="1A1A1A"/>
          <w:sz w:val="24"/>
          <w:szCs w:val="24"/>
        </w:rPr>
        <w:t>.</w:t>
      </w:r>
      <w:r w:rsidR="00810CFA" w:rsidRPr="00ED7F6E">
        <w:rPr>
          <w:rFonts w:ascii="Times New Roman" w:hAnsi="Times New Roman" w:cs="Times New Roman"/>
          <w:color w:val="1A1A1A"/>
          <w:sz w:val="24"/>
          <w:szCs w:val="24"/>
        </w:rPr>
        <w:t xml:space="preserve"> </w:t>
      </w:r>
      <w:r w:rsidRPr="00ED7F6E">
        <w:rPr>
          <w:rFonts w:ascii="Times New Roman" w:hAnsi="Times New Roman" w:cs="Times New Roman"/>
          <w:color w:val="1A1A1A"/>
          <w:sz w:val="24"/>
          <w:szCs w:val="24"/>
        </w:rPr>
        <w:t>Afdøde</w:t>
      </w:r>
      <w:r w:rsidR="0056605C" w:rsidRPr="00ED7F6E">
        <w:rPr>
          <w:rFonts w:ascii="Times New Roman" w:hAnsi="Times New Roman" w:cs="Times New Roman"/>
          <w:color w:val="1A1A1A"/>
          <w:sz w:val="24"/>
          <w:szCs w:val="24"/>
        </w:rPr>
        <w:t xml:space="preserve"> blev begravet den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0056605C" w:rsidRPr="00ED7F6E">
        <w:rPr>
          <w:rFonts w:ascii="Times New Roman" w:hAnsi="Times New Roman" w:cs="Times New Roman"/>
          <w:color w:val="1A1A1A"/>
          <w:sz w:val="24"/>
          <w:szCs w:val="24"/>
        </w:rPr>
        <w:t>.</w:t>
      </w:r>
    </w:p>
    <w:p w14:paraId="366A4E7F" w14:textId="77777777" w:rsidR="0056605C" w:rsidRPr="00ED7F6E" w:rsidRDefault="0056605C" w:rsidP="004D3AAB">
      <w:pPr>
        <w:jc w:val="both"/>
        <w:rPr>
          <w:rFonts w:ascii="Times New Roman" w:hAnsi="Times New Roman" w:cs="Times New Roman"/>
          <w:color w:val="1A1A1A"/>
          <w:sz w:val="24"/>
          <w:szCs w:val="24"/>
        </w:rPr>
      </w:pPr>
    </w:p>
    <w:p w14:paraId="06F90D90" w14:textId="3D16BF4D" w:rsidR="00366789" w:rsidRPr="00ED7F6E" w:rsidRDefault="0056605C" w:rsidP="00CC4E39">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Kirkegården u</w:t>
      </w:r>
      <w:r w:rsidR="00A41ECC" w:rsidRPr="00ED7F6E">
        <w:rPr>
          <w:rFonts w:ascii="Times New Roman" w:hAnsi="Times New Roman" w:cs="Times New Roman"/>
          <w:color w:val="1A1A1A"/>
          <w:sz w:val="24"/>
          <w:szCs w:val="24"/>
        </w:rPr>
        <w:t>dfærdige</w:t>
      </w:r>
      <w:r w:rsidRPr="00ED7F6E">
        <w:rPr>
          <w:rFonts w:ascii="Times New Roman" w:hAnsi="Times New Roman" w:cs="Times New Roman"/>
          <w:color w:val="1A1A1A"/>
          <w:sz w:val="24"/>
          <w:szCs w:val="24"/>
        </w:rPr>
        <w:t>de herefter</w:t>
      </w:r>
      <w:r w:rsidR="00A41ECC" w:rsidRPr="00ED7F6E">
        <w:rPr>
          <w:rFonts w:ascii="Times New Roman" w:hAnsi="Times New Roman" w:cs="Times New Roman"/>
          <w:color w:val="1A1A1A"/>
          <w:sz w:val="24"/>
          <w:szCs w:val="24"/>
        </w:rPr>
        <w:t xml:space="preserve"> </w:t>
      </w:r>
      <w:r w:rsidRPr="00ED7F6E">
        <w:rPr>
          <w:rFonts w:ascii="Times New Roman" w:hAnsi="Times New Roman" w:cs="Times New Roman"/>
          <w:color w:val="1A1A1A"/>
          <w:sz w:val="24"/>
          <w:szCs w:val="24"/>
        </w:rPr>
        <w:t xml:space="preserve">den </w:t>
      </w:r>
      <w:r w:rsidR="004974BF" w:rsidRPr="00ED7F6E">
        <w:rPr>
          <w:rFonts w:ascii="Times New Roman" w:hAnsi="Times New Roman" w:cs="Times New Roman"/>
          <w:sz w:val="24"/>
          <w:szCs w:val="24"/>
        </w:rPr>
        <w:fldChar w:fldCharType="begin">
          <w:ffData>
            <w:name w:val="Tekst1"/>
            <w:enabled/>
            <w:calcOnExit w:val="0"/>
            <w:textInput/>
          </w:ffData>
        </w:fldChar>
      </w:r>
      <w:r w:rsidR="004974BF" w:rsidRPr="00ED7F6E">
        <w:rPr>
          <w:rFonts w:ascii="Times New Roman" w:hAnsi="Times New Roman" w:cs="Times New Roman"/>
          <w:sz w:val="24"/>
          <w:szCs w:val="24"/>
        </w:rPr>
        <w:instrText xml:space="preserve"> FORMTEXT </w:instrText>
      </w:r>
      <w:r w:rsidR="004974BF" w:rsidRPr="00ED7F6E">
        <w:rPr>
          <w:rFonts w:ascii="Times New Roman" w:hAnsi="Times New Roman" w:cs="Times New Roman"/>
          <w:sz w:val="24"/>
          <w:szCs w:val="24"/>
        </w:rPr>
      </w:r>
      <w:r w:rsidR="004974BF" w:rsidRPr="00ED7F6E">
        <w:rPr>
          <w:rFonts w:ascii="Times New Roman" w:hAnsi="Times New Roman" w:cs="Times New Roman"/>
          <w:sz w:val="24"/>
          <w:szCs w:val="24"/>
        </w:rPr>
        <w:fldChar w:fldCharType="separate"/>
      </w:r>
      <w:r w:rsidR="004974BF" w:rsidRPr="00ED7F6E">
        <w:rPr>
          <w:rFonts w:ascii="Times New Roman" w:hAnsi="Times New Roman" w:cs="Times New Roman"/>
          <w:noProof/>
          <w:sz w:val="24"/>
          <w:szCs w:val="24"/>
        </w:rPr>
        <w:t> </w:t>
      </w:r>
      <w:r w:rsidR="004974BF" w:rsidRPr="00ED7F6E">
        <w:rPr>
          <w:rFonts w:ascii="Times New Roman" w:hAnsi="Times New Roman" w:cs="Times New Roman"/>
          <w:noProof/>
          <w:sz w:val="24"/>
          <w:szCs w:val="24"/>
        </w:rPr>
        <w:t> </w:t>
      </w:r>
      <w:r w:rsidR="004974BF" w:rsidRPr="00ED7F6E">
        <w:rPr>
          <w:rFonts w:ascii="Times New Roman" w:hAnsi="Times New Roman" w:cs="Times New Roman"/>
          <w:noProof/>
          <w:sz w:val="24"/>
          <w:szCs w:val="24"/>
        </w:rPr>
        <w:t> </w:t>
      </w:r>
      <w:r w:rsidR="004974BF" w:rsidRPr="00ED7F6E">
        <w:rPr>
          <w:rFonts w:ascii="Times New Roman" w:hAnsi="Times New Roman" w:cs="Times New Roman"/>
          <w:noProof/>
          <w:sz w:val="24"/>
          <w:szCs w:val="24"/>
        </w:rPr>
        <w:t> </w:t>
      </w:r>
      <w:r w:rsidR="004974BF" w:rsidRPr="00ED7F6E">
        <w:rPr>
          <w:rFonts w:ascii="Times New Roman" w:hAnsi="Times New Roman" w:cs="Times New Roman"/>
          <w:noProof/>
          <w:sz w:val="24"/>
          <w:szCs w:val="24"/>
        </w:rPr>
        <w:t> </w:t>
      </w:r>
      <w:r w:rsidR="004974BF" w:rsidRPr="00ED7F6E">
        <w:rPr>
          <w:rFonts w:ascii="Times New Roman" w:hAnsi="Times New Roman" w:cs="Times New Roman"/>
          <w:sz w:val="24"/>
          <w:szCs w:val="24"/>
        </w:rPr>
        <w:fldChar w:fldCharType="end"/>
      </w:r>
      <w:r w:rsidR="004974BF" w:rsidRPr="00ED7F6E">
        <w:rPr>
          <w:rFonts w:ascii="Times New Roman" w:hAnsi="Times New Roman" w:cs="Times New Roman"/>
          <w:sz w:val="24"/>
          <w:szCs w:val="24"/>
        </w:rPr>
        <w:t xml:space="preserve"> </w:t>
      </w:r>
      <w:r w:rsidR="004974BF" w:rsidRPr="00ED7F6E">
        <w:rPr>
          <w:rFonts w:ascii="Times New Roman" w:hAnsi="Times New Roman" w:cs="Times New Roman"/>
          <w:color w:val="1A1A1A"/>
          <w:sz w:val="24"/>
          <w:szCs w:val="24"/>
        </w:rPr>
        <w:t xml:space="preserve">en </w:t>
      </w:r>
      <w:r w:rsidR="00A41ECC" w:rsidRPr="00ED7F6E">
        <w:rPr>
          <w:rFonts w:ascii="Times New Roman" w:hAnsi="Times New Roman" w:cs="Times New Roman"/>
          <w:color w:val="1A1A1A"/>
          <w:sz w:val="24"/>
          <w:szCs w:val="24"/>
        </w:rPr>
        <w:t xml:space="preserve">vedligeholdelsesaftale nr. </w:t>
      </w:r>
      <w:r w:rsidR="004974BF" w:rsidRPr="00ED7F6E">
        <w:rPr>
          <w:rFonts w:ascii="Times New Roman" w:hAnsi="Times New Roman" w:cs="Times New Roman"/>
          <w:sz w:val="24"/>
          <w:szCs w:val="24"/>
        </w:rPr>
        <w:fldChar w:fldCharType="begin">
          <w:ffData>
            <w:name w:val="Tekst1"/>
            <w:enabled/>
            <w:calcOnExit w:val="0"/>
            <w:textInput/>
          </w:ffData>
        </w:fldChar>
      </w:r>
      <w:r w:rsidR="004974BF" w:rsidRPr="00ED7F6E">
        <w:rPr>
          <w:rFonts w:ascii="Times New Roman" w:hAnsi="Times New Roman" w:cs="Times New Roman"/>
          <w:sz w:val="24"/>
          <w:szCs w:val="24"/>
        </w:rPr>
        <w:instrText xml:space="preserve"> FORMTEXT </w:instrText>
      </w:r>
      <w:r w:rsidR="004974BF" w:rsidRPr="00ED7F6E">
        <w:rPr>
          <w:rFonts w:ascii="Times New Roman" w:hAnsi="Times New Roman" w:cs="Times New Roman"/>
          <w:sz w:val="24"/>
          <w:szCs w:val="24"/>
        </w:rPr>
      </w:r>
      <w:r w:rsidR="004974BF" w:rsidRPr="00ED7F6E">
        <w:rPr>
          <w:rFonts w:ascii="Times New Roman" w:hAnsi="Times New Roman" w:cs="Times New Roman"/>
          <w:sz w:val="24"/>
          <w:szCs w:val="24"/>
        </w:rPr>
        <w:fldChar w:fldCharType="separate"/>
      </w:r>
      <w:r w:rsidR="004974BF" w:rsidRPr="00ED7F6E">
        <w:rPr>
          <w:rFonts w:ascii="Times New Roman" w:hAnsi="Times New Roman" w:cs="Times New Roman"/>
          <w:noProof/>
          <w:sz w:val="24"/>
          <w:szCs w:val="24"/>
        </w:rPr>
        <w:t> </w:t>
      </w:r>
      <w:r w:rsidR="004974BF" w:rsidRPr="00ED7F6E">
        <w:rPr>
          <w:rFonts w:ascii="Times New Roman" w:hAnsi="Times New Roman" w:cs="Times New Roman"/>
          <w:noProof/>
          <w:sz w:val="24"/>
          <w:szCs w:val="24"/>
        </w:rPr>
        <w:t> </w:t>
      </w:r>
      <w:r w:rsidR="004974BF" w:rsidRPr="00ED7F6E">
        <w:rPr>
          <w:rFonts w:ascii="Times New Roman" w:hAnsi="Times New Roman" w:cs="Times New Roman"/>
          <w:noProof/>
          <w:sz w:val="24"/>
          <w:szCs w:val="24"/>
        </w:rPr>
        <w:t> </w:t>
      </w:r>
      <w:r w:rsidR="004974BF" w:rsidRPr="00ED7F6E">
        <w:rPr>
          <w:rFonts w:ascii="Times New Roman" w:hAnsi="Times New Roman" w:cs="Times New Roman"/>
          <w:noProof/>
          <w:sz w:val="24"/>
          <w:szCs w:val="24"/>
        </w:rPr>
        <w:t> </w:t>
      </w:r>
      <w:r w:rsidR="004974BF" w:rsidRPr="00ED7F6E">
        <w:rPr>
          <w:rFonts w:ascii="Times New Roman" w:hAnsi="Times New Roman" w:cs="Times New Roman"/>
          <w:noProof/>
          <w:sz w:val="24"/>
          <w:szCs w:val="24"/>
        </w:rPr>
        <w:t> </w:t>
      </w:r>
      <w:r w:rsidR="004974BF" w:rsidRPr="00ED7F6E">
        <w:rPr>
          <w:rFonts w:ascii="Times New Roman" w:hAnsi="Times New Roman" w:cs="Times New Roman"/>
          <w:sz w:val="24"/>
          <w:szCs w:val="24"/>
        </w:rPr>
        <w:fldChar w:fldCharType="end"/>
      </w:r>
      <w:r w:rsidR="00F617DB" w:rsidRPr="00ED7F6E">
        <w:rPr>
          <w:rFonts w:ascii="Times New Roman" w:hAnsi="Times New Roman" w:cs="Times New Roman"/>
          <w:color w:val="1A1A1A"/>
          <w:sz w:val="24"/>
          <w:szCs w:val="24"/>
        </w:rPr>
        <w:t xml:space="preserve"> </w:t>
      </w:r>
      <w:r w:rsidR="00CC4E39" w:rsidRPr="00ED7F6E">
        <w:rPr>
          <w:rFonts w:ascii="Times New Roman" w:hAnsi="Times New Roman" w:cs="Times New Roman"/>
          <w:color w:val="1A1A1A"/>
          <w:sz w:val="24"/>
          <w:szCs w:val="24"/>
        </w:rPr>
        <w:t xml:space="preserve">for vedligehold fra den </w:t>
      </w:r>
      <w:r w:rsidR="00CC4E39" w:rsidRPr="00ED7F6E">
        <w:rPr>
          <w:rFonts w:ascii="Times New Roman" w:hAnsi="Times New Roman" w:cs="Times New Roman"/>
          <w:sz w:val="24"/>
          <w:szCs w:val="24"/>
        </w:rPr>
        <w:fldChar w:fldCharType="begin">
          <w:ffData>
            <w:name w:val="Tekst1"/>
            <w:enabled/>
            <w:calcOnExit w:val="0"/>
            <w:textInput/>
          </w:ffData>
        </w:fldChar>
      </w:r>
      <w:r w:rsidR="00CC4E39" w:rsidRPr="00ED7F6E">
        <w:rPr>
          <w:rFonts w:ascii="Times New Roman" w:hAnsi="Times New Roman" w:cs="Times New Roman"/>
          <w:sz w:val="24"/>
          <w:szCs w:val="24"/>
        </w:rPr>
        <w:instrText xml:space="preserve"> FORMTEXT </w:instrText>
      </w:r>
      <w:r w:rsidR="00CC4E39" w:rsidRPr="00ED7F6E">
        <w:rPr>
          <w:rFonts w:ascii="Times New Roman" w:hAnsi="Times New Roman" w:cs="Times New Roman"/>
          <w:sz w:val="24"/>
          <w:szCs w:val="24"/>
        </w:rPr>
      </w:r>
      <w:r w:rsidR="00CC4E39" w:rsidRPr="00ED7F6E">
        <w:rPr>
          <w:rFonts w:ascii="Times New Roman" w:hAnsi="Times New Roman" w:cs="Times New Roman"/>
          <w:sz w:val="24"/>
          <w:szCs w:val="24"/>
        </w:rPr>
        <w:fldChar w:fldCharType="separate"/>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sz w:val="24"/>
          <w:szCs w:val="24"/>
        </w:rPr>
        <w:fldChar w:fldCharType="end"/>
      </w:r>
      <w:r w:rsidR="00CC4E39" w:rsidRPr="00ED7F6E">
        <w:rPr>
          <w:rFonts w:ascii="Times New Roman" w:hAnsi="Times New Roman" w:cs="Times New Roman"/>
          <w:sz w:val="24"/>
          <w:szCs w:val="24"/>
        </w:rPr>
        <w:t xml:space="preserve"> </w:t>
      </w:r>
      <w:r w:rsidR="00CC4E39" w:rsidRPr="00ED7F6E">
        <w:rPr>
          <w:rFonts w:ascii="Times New Roman" w:hAnsi="Times New Roman" w:cs="Times New Roman"/>
          <w:color w:val="1A1A1A"/>
          <w:sz w:val="24"/>
          <w:szCs w:val="24"/>
        </w:rPr>
        <w:t xml:space="preserve">til den </w:t>
      </w:r>
      <w:r w:rsidR="00CC4E39" w:rsidRPr="00ED7F6E">
        <w:rPr>
          <w:rFonts w:ascii="Times New Roman" w:hAnsi="Times New Roman" w:cs="Times New Roman"/>
          <w:sz w:val="24"/>
          <w:szCs w:val="24"/>
        </w:rPr>
        <w:fldChar w:fldCharType="begin">
          <w:ffData>
            <w:name w:val="Tekst1"/>
            <w:enabled/>
            <w:calcOnExit w:val="0"/>
            <w:textInput/>
          </w:ffData>
        </w:fldChar>
      </w:r>
      <w:r w:rsidR="00CC4E39" w:rsidRPr="00ED7F6E">
        <w:rPr>
          <w:rFonts w:ascii="Times New Roman" w:hAnsi="Times New Roman" w:cs="Times New Roman"/>
          <w:sz w:val="24"/>
          <w:szCs w:val="24"/>
        </w:rPr>
        <w:instrText xml:space="preserve"> FORMTEXT </w:instrText>
      </w:r>
      <w:r w:rsidR="00CC4E39" w:rsidRPr="00ED7F6E">
        <w:rPr>
          <w:rFonts w:ascii="Times New Roman" w:hAnsi="Times New Roman" w:cs="Times New Roman"/>
          <w:sz w:val="24"/>
          <w:szCs w:val="24"/>
        </w:rPr>
      </w:r>
      <w:r w:rsidR="00CC4E39" w:rsidRPr="00ED7F6E">
        <w:rPr>
          <w:rFonts w:ascii="Times New Roman" w:hAnsi="Times New Roman" w:cs="Times New Roman"/>
          <w:sz w:val="24"/>
          <w:szCs w:val="24"/>
        </w:rPr>
        <w:fldChar w:fldCharType="separate"/>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sz w:val="24"/>
          <w:szCs w:val="24"/>
        </w:rPr>
        <w:fldChar w:fldCharType="end"/>
      </w:r>
      <w:r w:rsidR="00CC4E39" w:rsidRPr="00ED7F6E">
        <w:rPr>
          <w:rFonts w:ascii="Times New Roman" w:hAnsi="Times New Roman" w:cs="Times New Roman"/>
          <w:color w:val="1A1A1A"/>
          <w:sz w:val="24"/>
          <w:szCs w:val="24"/>
        </w:rPr>
        <w:t>. Aftalen blev udfærdiget som et tilbud</w:t>
      </w:r>
      <w:r w:rsidR="00A41ECC" w:rsidRPr="00ED7F6E">
        <w:rPr>
          <w:rFonts w:ascii="Times New Roman" w:hAnsi="Times New Roman" w:cs="Times New Roman"/>
          <w:color w:val="1A1A1A"/>
          <w:sz w:val="24"/>
          <w:szCs w:val="24"/>
        </w:rPr>
        <w:t xml:space="preserve"> med anmodning om betaling. </w:t>
      </w:r>
    </w:p>
    <w:p w14:paraId="05FE2DD5" w14:textId="77777777" w:rsidR="006A42C4" w:rsidRPr="00ED7F6E" w:rsidRDefault="006A42C4" w:rsidP="006A42C4">
      <w:pPr>
        <w:jc w:val="both"/>
        <w:rPr>
          <w:rFonts w:ascii="Times New Roman" w:hAnsi="Times New Roman" w:cs="Times New Roman"/>
          <w:color w:val="1A1A1A"/>
          <w:sz w:val="24"/>
          <w:szCs w:val="24"/>
        </w:rPr>
      </w:pPr>
    </w:p>
    <w:p w14:paraId="0330F10A" w14:textId="42444EBC" w:rsidR="00F4382B" w:rsidRPr="00ED7F6E" w:rsidRDefault="00F4382B" w:rsidP="00CC4E39">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Den </w:t>
      </w:r>
      <w:r w:rsidR="00CC4E39" w:rsidRPr="00ED7F6E">
        <w:rPr>
          <w:rFonts w:ascii="Times New Roman" w:hAnsi="Times New Roman" w:cs="Times New Roman"/>
          <w:sz w:val="24"/>
          <w:szCs w:val="24"/>
        </w:rPr>
        <w:fldChar w:fldCharType="begin">
          <w:ffData>
            <w:name w:val="Tekst1"/>
            <w:enabled/>
            <w:calcOnExit w:val="0"/>
            <w:textInput/>
          </w:ffData>
        </w:fldChar>
      </w:r>
      <w:r w:rsidR="00CC4E39" w:rsidRPr="00ED7F6E">
        <w:rPr>
          <w:rFonts w:ascii="Times New Roman" w:hAnsi="Times New Roman" w:cs="Times New Roman"/>
          <w:sz w:val="24"/>
          <w:szCs w:val="24"/>
        </w:rPr>
        <w:instrText xml:space="preserve"> FORMTEXT </w:instrText>
      </w:r>
      <w:r w:rsidR="00CC4E39" w:rsidRPr="00ED7F6E">
        <w:rPr>
          <w:rFonts w:ascii="Times New Roman" w:hAnsi="Times New Roman" w:cs="Times New Roman"/>
          <w:sz w:val="24"/>
          <w:szCs w:val="24"/>
        </w:rPr>
      </w:r>
      <w:r w:rsidR="00CC4E39" w:rsidRPr="00ED7F6E">
        <w:rPr>
          <w:rFonts w:ascii="Times New Roman" w:hAnsi="Times New Roman" w:cs="Times New Roman"/>
          <w:sz w:val="24"/>
          <w:szCs w:val="24"/>
        </w:rPr>
        <w:fldChar w:fldCharType="separate"/>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sz w:val="24"/>
          <w:szCs w:val="24"/>
        </w:rPr>
        <w:fldChar w:fldCharType="end"/>
      </w:r>
      <w:r w:rsidR="00CC4E39" w:rsidRPr="00ED7F6E">
        <w:rPr>
          <w:rFonts w:ascii="Times New Roman" w:hAnsi="Times New Roman" w:cs="Times New Roman"/>
          <w:sz w:val="24"/>
          <w:szCs w:val="24"/>
        </w:rPr>
        <w:t xml:space="preserve"> </w:t>
      </w:r>
      <w:r w:rsidRPr="00ED7F6E">
        <w:rPr>
          <w:rFonts w:ascii="Times New Roman" w:hAnsi="Times New Roman" w:cs="Times New Roman"/>
          <w:color w:val="1A1A1A"/>
          <w:sz w:val="24"/>
          <w:szCs w:val="24"/>
        </w:rPr>
        <w:t xml:space="preserve">anmodede </w:t>
      </w:r>
      <w:r w:rsidR="00CC4E39" w:rsidRPr="00ED7F6E">
        <w:rPr>
          <w:rFonts w:ascii="Times New Roman" w:hAnsi="Times New Roman" w:cs="Times New Roman"/>
          <w:color w:val="1A1A1A"/>
          <w:sz w:val="24"/>
          <w:szCs w:val="24"/>
        </w:rPr>
        <w:t xml:space="preserve">provstiudvalget om </w:t>
      </w:r>
      <w:r w:rsidR="00CC4E39" w:rsidRPr="00ED7F6E">
        <w:rPr>
          <w:rFonts w:ascii="Times New Roman" w:hAnsi="Times New Roman" w:cs="Times New Roman"/>
          <w:sz w:val="24"/>
          <w:szCs w:val="24"/>
        </w:rPr>
        <w:fldChar w:fldCharType="begin">
          <w:ffData>
            <w:name w:val="Tekst1"/>
            <w:enabled/>
            <w:calcOnExit w:val="0"/>
            <w:textInput/>
          </w:ffData>
        </w:fldChar>
      </w:r>
      <w:r w:rsidR="00CC4E39" w:rsidRPr="00ED7F6E">
        <w:rPr>
          <w:rFonts w:ascii="Times New Roman" w:hAnsi="Times New Roman" w:cs="Times New Roman"/>
          <w:sz w:val="24"/>
          <w:szCs w:val="24"/>
        </w:rPr>
        <w:instrText xml:space="preserve"> FORMTEXT </w:instrText>
      </w:r>
      <w:r w:rsidR="00CC4E39" w:rsidRPr="00ED7F6E">
        <w:rPr>
          <w:rFonts w:ascii="Times New Roman" w:hAnsi="Times New Roman" w:cs="Times New Roman"/>
          <w:sz w:val="24"/>
          <w:szCs w:val="24"/>
        </w:rPr>
      </w:r>
      <w:r w:rsidR="00CC4E39" w:rsidRPr="00ED7F6E">
        <w:rPr>
          <w:rFonts w:ascii="Times New Roman" w:hAnsi="Times New Roman" w:cs="Times New Roman"/>
          <w:sz w:val="24"/>
          <w:szCs w:val="24"/>
        </w:rPr>
        <w:fldChar w:fldCharType="separate"/>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sz w:val="24"/>
          <w:szCs w:val="24"/>
        </w:rPr>
        <w:fldChar w:fldCharType="end"/>
      </w:r>
      <w:r w:rsidR="00CC4E39" w:rsidRPr="00ED7F6E">
        <w:rPr>
          <w:rFonts w:ascii="Times New Roman" w:hAnsi="Times New Roman" w:cs="Times New Roman"/>
          <w:sz w:val="24"/>
          <w:szCs w:val="24"/>
        </w:rPr>
        <w:t xml:space="preserve"> </w:t>
      </w:r>
      <w:r w:rsidR="00CC4E39" w:rsidRPr="00ED7F6E">
        <w:rPr>
          <w:rFonts w:ascii="Times New Roman" w:hAnsi="Times New Roman" w:cs="Times New Roman"/>
          <w:color w:val="1A1A1A"/>
          <w:sz w:val="24"/>
          <w:szCs w:val="24"/>
        </w:rPr>
        <w:t>Menighedsråds udtalelse i sagen</w:t>
      </w:r>
      <w:r w:rsidRPr="00ED7F6E">
        <w:rPr>
          <w:rFonts w:ascii="Times New Roman" w:hAnsi="Times New Roman" w:cs="Times New Roman"/>
          <w:color w:val="1A1A1A"/>
          <w:sz w:val="24"/>
          <w:szCs w:val="24"/>
        </w:rPr>
        <w:t xml:space="preserve">. </w:t>
      </w:r>
    </w:p>
    <w:p w14:paraId="079BCA01" w14:textId="77777777" w:rsidR="00F4382B" w:rsidRPr="00ED7F6E" w:rsidRDefault="00F4382B" w:rsidP="006A42C4">
      <w:pPr>
        <w:jc w:val="both"/>
        <w:rPr>
          <w:rFonts w:ascii="Times New Roman" w:hAnsi="Times New Roman" w:cs="Times New Roman"/>
          <w:color w:val="1A1A1A"/>
          <w:sz w:val="24"/>
          <w:szCs w:val="24"/>
        </w:rPr>
      </w:pPr>
    </w:p>
    <w:p w14:paraId="48A6D73B" w14:textId="77777777" w:rsidR="00CC4E39" w:rsidRPr="00ED7F6E" w:rsidRDefault="00F4382B" w:rsidP="00CC4E39">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Den </w:t>
      </w:r>
      <w:r w:rsidR="00CC4E39" w:rsidRPr="00ED7F6E">
        <w:rPr>
          <w:rFonts w:ascii="Times New Roman" w:hAnsi="Times New Roman" w:cs="Times New Roman"/>
          <w:sz w:val="24"/>
          <w:szCs w:val="24"/>
        </w:rPr>
        <w:fldChar w:fldCharType="begin">
          <w:ffData>
            <w:name w:val="Tekst1"/>
            <w:enabled/>
            <w:calcOnExit w:val="0"/>
            <w:textInput/>
          </w:ffData>
        </w:fldChar>
      </w:r>
      <w:r w:rsidR="00CC4E39" w:rsidRPr="00ED7F6E">
        <w:rPr>
          <w:rFonts w:ascii="Times New Roman" w:hAnsi="Times New Roman" w:cs="Times New Roman"/>
          <w:sz w:val="24"/>
          <w:szCs w:val="24"/>
        </w:rPr>
        <w:instrText xml:space="preserve"> FORMTEXT </w:instrText>
      </w:r>
      <w:r w:rsidR="00CC4E39" w:rsidRPr="00ED7F6E">
        <w:rPr>
          <w:rFonts w:ascii="Times New Roman" w:hAnsi="Times New Roman" w:cs="Times New Roman"/>
          <w:sz w:val="24"/>
          <w:szCs w:val="24"/>
        </w:rPr>
      </w:r>
      <w:r w:rsidR="00CC4E39" w:rsidRPr="00ED7F6E">
        <w:rPr>
          <w:rFonts w:ascii="Times New Roman" w:hAnsi="Times New Roman" w:cs="Times New Roman"/>
          <w:sz w:val="24"/>
          <w:szCs w:val="24"/>
        </w:rPr>
        <w:fldChar w:fldCharType="separate"/>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sz w:val="24"/>
          <w:szCs w:val="24"/>
        </w:rPr>
        <w:fldChar w:fldCharType="end"/>
      </w:r>
      <w:r w:rsidR="00CC4E39" w:rsidRPr="00ED7F6E">
        <w:rPr>
          <w:rFonts w:ascii="Times New Roman" w:hAnsi="Times New Roman" w:cs="Times New Roman"/>
          <w:sz w:val="24"/>
          <w:szCs w:val="24"/>
        </w:rPr>
        <w:t xml:space="preserve"> </w:t>
      </w:r>
      <w:r w:rsidRPr="00ED7F6E">
        <w:rPr>
          <w:rFonts w:ascii="Times New Roman" w:hAnsi="Times New Roman" w:cs="Times New Roman"/>
          <w:color w:val="1A1A1A"/>
          <w:sz w:val="24"/>
          <w:szCs w:val="24"/>
        </w:rPr>
        <w:t xml:space="preserve">modtog </w:t>
      </w:r>
      <w:r w:rsidR="00CC4E39" w:rsidRPr="00ED7F6E">
        <w:rPr>
          <w:rFonts w:ascii="Times New Roman" w:hAnsi="Times New Roman" w:cs="Times New Roman"/>
          <w:color w:val="1A1A1A"/>
          <w:sz w:val="24"/>
          <w:szCs w:val="24"/>
        </w:rPr>
        <w:t>provstiudvalget udtalelsen</w:t>
      </w:r>
      <w:r w:rsidRPr="00ED7F6E">
        <w:rPr>
          <w:rFonts w:ascii="Times New Roman" w:hAnsi="Times New Roman" w:cs="Times New Roman"/>
          <w:color w:val="1A1A1A"/>
          <w:sz w:val="24"/>
          <w:szCs w:val="24"/>
        </w:rPr>
        <w:t>.</w:t>
      </w:r>
    </w:p>
    <w:p w14:paraId="4A183530" w14:textId="77777777" w:rsidR="00CC4E39" w:rsidRPr="00ED7F6E" w:rsidRDefault="00CC4E39" w:rsidP="00CC4E39">
      <w:pPr>
        <w:jc w:val="both"/>
        <w:rPr>
          <w:rFonts w:ascii="Times New Roman" w:hAnsi="Times New Roman" w:cs="Times New Roman"/>
          <w:color w:val="1A1A1A"/>
          <w:sz w:val="24"/>
          <w:szCs w:val="24"/>
        </w:rPr>
      </w:pPr>
    </w:p>
    <w:p w14:paraId="7EA132C6" w14:textId="6D07171B" w:rsidR="00F4382B" w:rsidRPr="00ED7F6E" w:rsidRDefault="00CC4E39" w:rsidP="00CC4E39">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Menighedsrådet skriver, at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00F4382B" w:rsidRPr="00ED7F6E">
        <w:rPr>
          <w:rFonts w:ascii="Times New Roman" w:hAnsi="Times New Roman" w:cs="Times New Roman"/>
          <w:color w:val="1A1A1A"/>
          <w:sz w:val="24"/>
          <w:szCs w:val="24"/>
        </w:rPr>
        <w:t xml:space="preserve"> </w:t>
      </w:r>
    </w:p>
    <w:p w14:paraId="0925BF6C" w14:textId="77777777" w:rsidR="00F4382B" w:rsidRPr="00ED7F6E" w:rsidRDefault="00F4382B" w:rsidP="006A42C4">
      <w:pPr>
        <w:jc w:val="both"/>
        <w:rPr>
          <w:rFonts w:ascii="Times New Roman" w:hAnsi="Times New Roman" w:cs="Times New Roman"/>
          <w:color w:val="1A1A1A"/>
          <w:sz w:val="24"/>
          <w:szCs w:val="24"/>
        </w:rPr>
      </w:pPr>
    </w:p>
    <w:p w14:paraId="4A9035A8" w14:textId="54DE7A06" w:rsidR="006C3691" w:rsidRPr="00ED7F6E" w:rsidRDefault="000666B2" w:rsidP="00CC4E39">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Den </w:t>
      </w:r>
      <w:r w:rsidR="00CC4E39" w:rsidRPr="00ED7F6E">
        <w:rPr>
          <w:rFonts w:ascii="Times New Roman" w:hAnsi="Times New Roman" w:cs="Times New Roman"/>
          <w:sz w:val="24"/>
          <w:szCs w:val="24"/>
        </w:rPr>
        <w:fldChar w:fldCharType="begin">
          <w:ffData>
            <w:name w:val="Tekst1"/>
            <w:enabled/>
            <w:calcOnExit w:val="0"/>
            <w:textInput/>
          </w:ffData>
        </w:fldChar>
      </w:r>
      <w:r w:rsidR="00CC4E39" w:rsidRPr="00ED7F6E">
        <w:rPr>
          <w:rFonts w:ascii="Times New Roman" w:hAnsi="Times New Roman" w:cs="Times New Roman"/>
          <w:sz w:val="24"/>
          <w:szCs w:val="24"/>
        </w:rPr>
        <w:instrText xml:space="preserve"> FORMTEXT </w:instrText>
      </w:r>
      <w:r w:rsidR="00CC4E39" w:rsidRPr="00ED7F6E">
        <w:rPr>
          <w:rFonts w:ascii="Times New Roman" w:hAnsi="Times New Roman" w:cs="Times New Roman"/>
          <w:sz w:val="24"/>
          <w:szCs w:val="24"/>
        </w:rPr>
      </w:r>
      <w:r w:rsidR="00CC4E39" w:rsidRPr="00ED7F6E">
        <w:rPr>
          <w:rFonts w:ascii="Times New Roman" w:hAnsi="Times New Roman" w:cs="Times New Roman"/>
          <w:sz w:val="24"/>
          <w:szCs w:val="24"/>
        </w:rPr>
        <w:fldChar w:fldCharType="separate"/>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sz w:val="24"/>
          <w:szCs w:val="24"/>
        </w:rPr>
        <w:fldChar w:fldCharType="end"/>
      </w:r>
      <w:r w:rsidR="00CC4E39" w:rsidRPr="00ED7F6E">
        <w:rPr>
          <w:rFonts w:ascii="Times New Roman" w:hAnsi="Times New Roman" w:cs="Times New Roman"/>
          <w:sz w:val="24"/>
          <w:szCs w:val="24"/>
        </w:rPr>
        <w:t xml:space="preserve"> </w:t>
      </w:r>
      <w:r w:rsidRPr="00ED7F6E">
        <w:rPr>
          <w:rFonts w:ascii="Times New Roman" w:hAnsi="Times New Roman" w:cs="Times New Roman"/>
          <w:color w:val="1A1A1A"/>
          <w:sz w:val="24"/>
          <w:szCs w:val="24"/>
        </w:rPr>
        <w:t xml:space="preserve">sendte </w:t>
      </w:r>
      <w:r w:rsidR="00CC4E39" w:rsidRPr="00ED7F6E">
        <w:rPr>
          <w:rFonts w:ascii="Times New Roman" w:hAnsi="Times New Roman" w:cs="Times New Roman"/>
          <w:color w:val="1A1A1A"/>
          <w:sz w:val="24"/>
          <w:szCs w:val="24"/>
        </w:rPr>
        <w:t>provstiudvalget</w:t>
      </w:r>
      <w:r w:rsidRPr="00ED7F6E">
        <w:rPr>
          <w:rFonts w:ascii="Times New Roman" w:hAnsi="Times New Roman" w:cs="Times New Roman"/>
          <w:color w:val="1A1A1A"/>
          <w:sz w:val="24"/>
          <w:szCs w:val="24"/>
        </w:rPr>
        <w:t xml:space="preserve"> det indhentede materiale i sagen i partshøring hos dig med mulighed for at fremkomme med eventuelle yderligere bemærkninger senest den </w:t>
      </w:r>
      <w:r w:rsidR="00CC4E39" w:rsidRPr="00ED7F6E">
        <w:rPr>
          <w:rFonts w:ascii="Times New Roman" w:hAnsi="Times New Roman" w:cs="Times New Roman"/>
          <w:sz w:val="24"/>
          <w:szCs w:val="24"/>
        </w:rPr>
        <w:fldChar w:fldCharType="begin">
          <w:ffData>
            <w:name w:val="Tekst1"/>
            <w:enabled/>
            <w:calcOnExit w:val="0"/>
            <w:textInput/>
          </w:ffData>
        </w:fldChar>
      </w:r>
      <w:r w:rsidR="00CC4E39" w:rsidRPr="00ED7F6E">
        <w:rPr>
          <w:rFonts w:ascii="Times New Roman" w:hAnsi="Times New Roman" w:cs="Times New Roman"/>
          <w:sz w:val="24"/>
          <w:szCs w:val="24"/>
        </w:rPr>
        <w:instrText xml:space="preserve"> FORMTEXT </w:instrText>
      </w:r>
      <w:r w:rsidR="00CC4E39" w:rsidRPr="00ED7F6E">
        <w:rPr>
          <w:rFonts w:ascii="Times New Roman" w:hAnsi="Times New Roman" w:cs="Times New Roman"/>
          <w:sz w:val="24"/>
          <w:szCs w:val="24"/>
        </w:rPr>
      </w:r>
      <w:r w:rsidR="00CC4E39" w:rsidRPr="00ED7F6E">
        <w:rPr>
          <w:rFonts w:ascii="Times New Roman" w:hAnsi="Times New Roman" w:cs="Times New Roman"/>
          <w:sz w:val="24"/>
          <w:szCs w:val="24"/>
        </w:rPr>
        <w:fldChar w:fldCharType="separate"/>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noProof/>
          <w:sz w:val="24"/>
          <w:szCs w:val="24"/>
        </w:rPr>
        <w:t> </w:t>
      </w:r>
      <w:r w:rsidR="00CC4E39" w:rsidRPr="00ED7F6E">
        <w:rPr>
          <w:rFonts w:ascii="Times New Roman" w:hAnsi="Times New Roman" w:cs="Times New Roman"/>
          <w:sz w:val="24"/>
          <w:szCs w:val="24"/>
        </w:rPr>
        <w:fldChar w:fldCharType="end"/>
      </w:r>
      <w:r w:rsidR="004F2DDD" w:rsidRPr="00ED7F6E">
        <w:rPr>
          <w:rFonts w:ascii="Times New Roman" w:hAnsi="Times New Roman" w:cs="Times New Roman"/>
          <w:color w:val="1A1A1A"/>
          <w:sz w:val="24"/>
          <w:szCs w:val="24"/>
        </w:rPr>
        <w:t>.</w:t>
      </w:r>
      <w:r w:rsidR="008432D7" w:rsidRPr="00ED7F6E">
        <w:rPr>
          <w:rFonts w:ascii="Times New Roman" w:hAnsi="Times New Roman" w:cs="Times New Roman"/>
          <w:color w:val="1A1A1A"/>
          <w:sz w:val="24"/>
          <w:szCs w:val="24"/>
        </w:rPr>
        <w:t xml:space="preserve"> </w:t>
      </w:r>
    </w:p>
    <w:p w14:paraId="2B177DDB" w14:textId="77777777" w:rsidR="006C3691" w:rsidRPr="00ED7F6E" w:rsidRDefault="006C3691" w:rsidP="000666B2">
      <w:pPr>
        <w:jc w:val="both"/>
        <w:rPr>
          <w:rFonts w:ascii="Times New Roman" w:hAnsi="Times New Roman" w:cs="Times New Roman"/>
          <w:color w:val="1A1A1A"/>
          <w:sz w:val="24"/>
          <w:szCs w:val="24"/>
        </w:rPr>
      </w:pPr>
    </w:p>
    <w:p w14:paraId="082D535A" w14:textId="58AD82F2" w:rsidR="000666B2" w:rsidRPr="00ED7F6E" w:rsidRDefault="00CC4E39" w:rsidP="00CC4E39">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Provstiudvalget</w:t>
      </w:r>
      <w:r w:rsidR="008432D7" w:rsidRPr="00ED7F6E">
        <w:rPr>
          <w:rFonts w:ascii="Times New Roman" w:hAnsi="Times New Roman" w:cs="Times New Roman"/>
          <w:color w:val="1A1A1A"/>
          <w:sz w:val="24"/>
          <w:szCs w:val="24"/>
        </w:rPr>
        <w:t xml:space="preserve"> har </w:t>
      </w:r>
      <w:r w:rsidR="006C3691" w:rsidRPr="00ED7F6E">
        <w:rPr>
          <w:rFonts w:ascii="Times New Roman" w:hAnsi="Times New Roman" w:cs="Times New Roman"/>
          <w:color w:val="1A1A1A"/>
          <w:sz w:val="24"/>
          <w:szCs w:val="24"/>
        </w:rPr>
        <w:t xml:space="preserve">den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006C3691" w:rsidRPr="00ED7F6E">
        <w:rPr>
          <w:rFonts w:ascii="Times New Roman" w:hAnsi="Times New Roman" w:cs="Times New Roman"/>
          <w:color w:val="1A1A1A"/>
          <w:sz w:val="24"/>
          <w:szCs w:val="24"/>
        </w:rPr>
        <w:t xml:space="preserve">modtaget </w:t>
      </w:r>
      <w:r w:rsidRPr="00ED7F6E">
        <w:rPr>
          <w:rFonts w:ascii="Times New Roman" w:hAnsi="Times New Roman" w:cs="Times New Roman"/>
          <w:color w:val="1A1A1A"/>
          <w:sz w:val="24"/>
          <w:szCs w:val="24"/>
        </w:rPr>
        <w:t xml:space="preserve">yderligere fra dig. Du skriver, at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w:t>
      </w:r>
    </w:p>
    <w:p w14:paraId="24C62535" w14:textId="77777777" w:rsidR="009F2D94" w:rsidRPr="00ED7F6E" w:rsidRDefault="009F2D94" w:rsidP="009F2D94">
      <w:pPr>
        <w:jc w:val="both"/>
        <w:rPr>
          <w:rFonts w:ascii="Times New Roman" w:hAnsi="Times New Roman" w:cs="Times New Roman"/>
          <w:b/>
          <w:sz w:val="24"/>
          <w:szCs w:val="24"/>
        </w:rPr>
      </w:pPr>
    </w:p>
    <w:p w14:paraId="5ABF69AA" w14:textId="77777777" w:rsidR="009F2D94" w:rsidRPr="00ED7F6E" w:rsidRDefault="009F2D94" w:rsidP="009F2D94">
      <w:pPr>
        <w:jc w:val="both"/>
        <w:rPr>
          <w:rFonts w:ascii="Times New Roman" w:hAnsi="Times New Roman" w:cs="Times New Roman"/>
          <w:b/>
          <w:sz w:val="24"/>
          <w:szCs w:val="24"/>
        </w:rPr>
      </w:pPr>
      <w:r w:rsidRPr="00ED7F6E">
        <w:rPr>
          <w:rFonts w:ascii="Times New Roman" w:hAnsi="Times New Roman" w:cs="Times New Roman"/>
          <w:b/>
          <w:sz w:val="24"/>
          <w:szCs w:val="24"/>
        </w:rPr>
        <w:t>Begrundelse</w:t>
      </w:r>
    </w:p>
    <w:p w14:paraId="7C458D46" w14:textId="170D0A06" w:rsidR="009F2D94" w:rsidRPr="00ED7F6E" w:rsidRDefault="006D65B7" w:rsidP="00B05433">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Ved denne afgørelse har p</w:t>
      </w:r>
      <w:r w:rsidR="009F2D94" w:rsidRPr="00ED7F6E">
        <w:rPr>
          <w:rFonts w:ascii="Times New Roman" w:hAnsi="Times New Roman" w:cs="Times New Roman"/>
          <w:color w:val="1A1A1A"/>
          <w:sz w:val="24"/>
          <w:szCs w:val="24"/>
        </w:rPr>
        <w:t xml:space="preserve">rovstiudvalget lagt vægt på, at kirkegårdsvedtægten er i overensstemmelse med og overholder gældende regler på området. </w:t>
      </w:r>
    </w:p>
    <w:p w14:paraId="4C042DE2" w14:textId="77777777" w:rsidR="00B05433" w:rsidRPr="00ED7F6E" w:rsidRDefault="00B05433" w:rsidP="00B05433">
      <w:pPr>
        <w:jc w:val="both"/>
        <w:rPr>
          <w:rFonts w:ascii="Times New Roman" w:hAnsi="Times New Roman" w:cs="Times New Roman"/>
          <w:sz w:val="24"/>
          <w:szCs w:val="24"/>
        </w:rPr>
      </w:pPr>
    </w:p>
    <w:p w14:paraId="19634719" w14:textId="60EB299C" w:rsidR="00B05433" w:rsidRPr="00ED7F6E" w:rsidRDefault="00137CEE" w:rsidP="00B05433">
      <w:pPr>
        <w:jc w:val="both"/>
        <w:rPr>
          <w:rFonts w:ascii="Times New Roman" w:hAnsi="Times New Roman" w:cs="Times New Roman"/>
          <w:sz w:val="24"/>
          <w:szCs w:val="24"/>
        </w:rPr>
      </w:pPr>
      <w:r w:rsidRPr="00ED7F6E">
        <w:rPr>
          <w:rFonts w:ascii="Times New Roman" w:hAnsi="Times New Roman" w:cs="Times New Roman"/>
          <w:sz w:val="24"/>
          <w:szCs w:val="24"/>
        </w:rPr>
        <w:t>I</w:t>
      </w:r>
      <w:r w:rsidR="00B05433" w:rsidRPr="00ED7F6E">
        <w:rPr>
          <w:rFonts w:ascii="Times New Roman" w:hAnsi="Times New Roman" w:cs="Times New Roman"/>
          <w:sz w:val="24"/>
          <w:szCs w:val="24"/>
        </w:rPr>
        <w:t xml:space="preserve"> kirkegårdsvedtægten</w:t>
      </w:r>
      <w:r w:rsidRPr="00ED7F6E">
        <w:rPr>
          <w:rFonts w:ascii="Times New Roman" w:hAnsi="Times New Roman" w:cs="Times New Roman"/>
          <w:sz w:val="24"/>
          <w:szCs w:val="24"/>
        </w:rPr>
        <w:t xml:space="preserve">s §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står</w:t>
      </w:r>
      <w:r w:rsidR="00B05433" w:rsidRPr="00ED7F6E">
        <w:rPr>
          <w:rFonts w:ascii="Times New Roman" w:hAnsi="Times New Roman" w:cs="Times New Roman"/>
          <w:sz w:val="24"/>
          <w:szCs w:val="24"/>
        </w:rPr>
        <w:t xml:space="preserve">, at der er obligatorisk vedligehold af gravsteder i græs. </w:t>
      </w:r>
    </w:p>
    <w:p w14:paraId="3F615A1F" w14:textId="3838D168" w:rsidR="00137CEE" w:rsidRPr="00ED7F6E" w:rsidRDefault="00137CEE" w:rsidP="00B05433">
      <w:pPr>
        <w:jc w:val="both"/>
        <w:rPr>
          <w:rFonts w:ascii="Times New Roman" w:hAnsi="Times New Roman" w:cs="Times New Roman"/>
          <w:sz w:val="24"/>
          <w:szCs w:val="24"/>
        </w:rPr>
      </w:pPr>
    </w:p>
    <w:p w14:paraId="41676062" w14:textId="41A1EB88"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Det fremgår af Kirkeministeriets vejledning om kirkegårdsvedtægter</w:t>
      </w:r>
      <w:r w:rsidR="006D65B7" w:rsidRPr="00ED7F6E">
        <w:rPr>
          <w:rStyle w:val="Fodnotehenvisning"/>
          <w:rFonts w:ascii="Times New Roman" w:hAnsi="Times New Roman" w:cs="Times New Roman"/>
          <w:sz w:val="24"/>
          <w:szCs w:val="24"/>
        </w:rPr>
        <w:footnoteReference w:id="1"/>
      </w:r>
      <w:r w:rsidRPr="00ED7F6E">
        <w:rPr>
          <w:rFonts w:ascii="Times New Roman" w:hAnsi="Times New Roman" w:cs="Times New Roman"/>
          <w:sz w:val="24"/>
          <w:szCs w:val="24"/>
        </w:rPr>
        <w:t xml:space="preserve">, afsnit 5.7.4, at gravsteder skal vedligeholdes, og at nogle selv vælger at stå for vedligeholdelsen af gravstedet. Det fremgår videre af vejledningen, at for visse typer af gravsteder er det ikke muligt for gravstedsbrugeren selv at stå for vedligeholdelsen af gravstedet. Det gælder fx kistegravsteder og urnegravsteder i fælles plæne. Her må menighedsrådet betinge sig, at der samtidig med aftalen om erhvervelse af gravstedet indgås en aftale med menighedsrådet om, at menighedsrådet står for vedligeholdelsen af gravstedet. Endelig fremgår det af vejledningen, at nogle menighedsråd har indrettet særlige afsnit, som er karakteriseret ved en særlig indretning, fx skovpræg, hvor kirkegården må betinge sig at stå for vedligeholdelsen, da det særlige præg ellers ikke vil kunne opretholdes. </w:t>
      </w:r>
    </w:p>
    <w:p w14:paraId="7DDC7C75" w14:textId="009D6C56" w:rsidR="009F2D94" w:rsidRPr="00ED7F6E" w:rsidRDefault="00137CEE" w:rsidP="00137CEE">
      <w:pPr>
        <w:tabs>
          <w:tab w:val="left" w:pos="1851"/>
        </w:tabs>
        <w:jc w:val="both"/>
        <w:rPr>
          <w:rFonts w:ascii="Times New Roman" w:hAnsi="Times New Roman" w:cs="Times New Roman"/>
          <w:sz w:val="24"/>
          <w:szCs w:val="24"/>
        </w:rPr>
      </w:pPr>
      <w:r w:rsidRPr="00ED7F6E">
        <w:rPr>
          <w:rFonts w:ascii="Times New Roman" w:hAnsi="Times New Roman" w:cs="Times New Roman"/>
          <w:sz w:val="24"/>
          <w:szCs w:val="24"/>
        </w:rPr>
        <w:tab/>
      </w:r>
    </w:p>
    <w:p w14:paraId="0E9F8CFE" w14:textId="028EBB89" w:rsidR="009F2D94" w:rsidRPr="00ED7F6E" w:rsidRDefault="009F2D94" w:rsidP="00B05433">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Du har i din klage anført, at der ikke er indgået en aftale, da du ikke ønsker at acceptere tilbuddet. </w:t>
      </w:r>
    </w:p>
    <w:p w14:paraId="19F0A2C0" w14:textId="77777777" w:rsidR="009F2D94" w:rsidRPr="00ED7F6E" w:rsidRDefault="009F2D94" w:rsidP="009F2D94">
      <w:pPr>
        <w:jc w:val="both"/>
        <w:rPr>
          <w:rFonts w:ascii="Times New Roman" w:hAnsi="Times New Roman" w:cs="Times New Roman"/>
          <w:color w:val="1A1A1A"/>
          <w:sz w:val="24"/>
          <w:szCs w:val="24"/>
        </w:rPr>
      </w:pPr>
    </w:p>
    <w:p w14:paraId="3FA05540" w14:textId="63982914" w:rsidR="009F2D94" w:rsidRPr="00ED7F6E" w:rsidRDefault="00B05433" w:rsidP="009F2D94">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Provstiudvalget</w:t>
      </w:r>
      <w:r w:rsidR="009F2D94" w:rsidRPr="00ED7F6E">
        <w:rPr>
          <w:rFonts w:ascii="Times New Roman" w:hAnsi="Times New Roman" w:cs="Times New Roman"/>
          <w:color w:val="1A1A1A"/>
          <w:sz w:val="24"/>
          <w:szCs w:val="24"/>
        </w:rPr>
        <w:t xml:space="preserve"> kan generelt oplyse, at baggrunden for, at en vedligeholdelsesaftale udfærdiges som et ”tilbud”, skyldes, at mange pårørende til afdøde ønsker at se flere forskellige tilbud på typer af gravsteder samt forskellige typer vedligehold af disse. IT-systemet er derfor opsat til, at de pårørende kan få flere tilbud med hjem og derefter træffe beslutning om, hvad man ønsker. Muligheden for at oprette flere tilbud i systemet er altså årsagen til, at man skriver tilbud på ”regningen”. Når en regning er betalt, er tilbuddet accepteret, og der bliver sendt en endelige kvittering/faktura på det valgte tilbud. </w:t>
      </w:r>
    </w:p>
    <w:p w14:paraId="04F34641" w14:textId="77777777" w:rsidR="009F2D94" w:rsidRPr="00ED7F6E" w:rsidRDefault="009F2D94" w:rsidP="009F2D94">
      <w:pPr>
        <w:jc w:val="both"/>
        <w:rPr>
          <w:rFonts w:ascii="Times New Roman" w:hAnsi="Times New Roman" w:cs="Times New Roman"/>
          <w:color w:val="1A1A1A"/>
          <w:sz w:val="24"/>
          <w:szCs w:val="24"/>
        </w:rPr>
      </w:pPr>
    </w:p>
    <w:p w14:paraId="03DAE277" w14:textId="5AA75229" w:rsidR="009F2D94" w:rsidRPr="00ED7F6E" w:rsidRDefault="009F2D94" w:rsidP="00CA43BF">
      <w:pPr>
        <w:jc w:val="both"/>
        <w:rPr>
          <w:rFonts w:ascii="Times New Roman" w:hAnsi="Times New Roman" w:cs="Times New Roman"/>
          <w:b/>
          <w:color w:val="1A1A1A"/>
          <w:sz w:val="24"/>
          <w:szCs w:val="24"/>
        </w:rPr>
      </w:pPr>
      <w:r w:rsidRPr="00ED7F6E">
        <w:rPr>
          <w:rFonts w:ascii="Times New Roman" w:hAnsi="Times New Roman" w:cs="Times New Roman"/>
          <w:color w:val="1A1A1A"/>
          <w:sz w:val="24"/>
          <w:szCs w:val="24"/>
        </w:rPr>
        <w:t xml:space="preserve">I forhold til din klage skal </w:t>
      </w:r>
      <w:r w:rsidR="00B05433" w:rsidRPr="00ED7F6E">
        <w:rPr>
          <w:rFonts w:ascii="Times New Roman" w:hAnsi="Times New Roman" w:cs="Times New Roman"/>
          <w:color w:val="1A1A1A"/>
          <w:sz w:val="24"/>
          <w:szCs w:val="24"/>
        </w:rPr>
        <w:t>provstiudvalget</w:t>
      </w:r>
      <w:r w:rsidRPr="00ED7F6E">
        <w:rPr>
          <w:rFonts w:ascii="Times New Roman" w:hAnsi="Times New Roman" w:cs="Times New Roman"/>
          <w:color w:val="1A1A1A"/>
          <w:sz w:val="24"/>
          <w:szCs w:val="24"/>
        </w:rPr>
        <w:t xml:space="preserve"> bemærke, at b</w:t>
      </w:r>
      <w:r w:rsidR="00B05433" w:rsidRPr="00ED7F6E">
        <w:rPr>
          <w:rFonts w:ascii="Times New Roman" w:hAnsi="Times New Roman" w:cs="Times New Roman"/>
          <w:color w:val="1A1A1A"/>
          <w:sz w:val="24"/>
          <w:szCs w:val="24"/>
        </w:rPr>
        <w:t xml:space="preserve">edemand </w:t>
      </w:r>
      <w:r w:rsidR="00B05433" w:rsidRPr="00ED7F6E">
        <w:rPr>
          <w:rFonts w:ascii="Times New Roman" w:hAnsi="Times New Roman" w:cs="Times New Roman"/>
          <w:sz w:val="24"/>
          <w:szCs w:val="24"/>
        </w:rPr>
        <w:fldChar w:fldCharType="begin">
          <w:ffData>
            <w:name w:val="Tekst1"/>
            <w:enabled/>
            <w:calcOnExit w:val="0"/>
            <w:textInput/>
          </w:ffData>
        </w:fldChar>
      </w:r>
      <w:r w:rsidR="00B05433" w:rsidRPr="00ED7F6E">
        <w:rPr>
          <w:rFonts w:ascii="Times New Roman" w:hAnsi="Times New Roman" w:cs="Times New Roman"/>
          <w:sz w:val="24"/>
          <w:szCs w:val="24"/>
        </w:rPr>
        <w:instrText xml:space="preserve"> FORMTEXT </w:instrText>
      </w:r>
      <w:r w:rsidR="00B05433" w:rsidRPr="00ED7F6E">
        <w:rPr>
          <w:rFonts w:ascii="Times New Roman" w:hAnsi="Times New Roman" w:cs="Times New Roman"/>
          <w:sz w:val="24"/>
          <w:szCs w:val="24"/>
        </w:rPr>
      </w:r>
      <w:r w:rsidR="00B05433" w:rsidRPr="00ED7F6E">
        <w:rPr>
          <w:rFonts w:ascii="Times New Roman" w:hAnsi="Times New Roman" w:cs="Times New Roman"/>
          <w:sz w:val="24"/>
          <w:szCs w:val="24"/>
        </w:rPr>
        <w:fldChar w:fldCharType="separate"/>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xml:space="preserve"> kontaktede kirkegården</w:t>
      </w:r>
      <w:r w:rsidR="00B05433" w:rsidRPr="00ED7F6E">
        <w:rPr>
          <w:rFonts w:ascii="Times New Roman" w:hAnsi="Times New Roman" w:cs="Times New Roman"/>
          <w:color w:val="1A1A1A"/>
          <w:sz w:val="24"/>
          <w:szCs w:val="24"/>
        </w:rPr>
        <w:t xml:space="preserve"> den</w:t>
      </w:r>
      <w:r w:rsidRPr="00ED7F6E">
        <w:rPr>
          <w:rFonts w:ascii="Times New Roman" w:hAnsi="Times New Roman" w:cs="Times New Roman"/>
          <w:color w:val="1A1A1A"/>
          <w:sz w:val="24"/>
          <w:szCs w:val="24"/>
        </w:rPr>
        <w:t xml:space="preserve"> </w:t>
      </w:r>
      <w:r w:rsidR="00B05433" w:rsidRPr="00ED7F6E">
        <w:rPr>
          <w:rFonts w:ascii="Times New Roman" w:hAnsi="Times New Roman" w:cs="Times New Roman"/>
          <w:sz w:val="24"/>
          <w:szCs w:val="24"/>
        </w:rPr>
        <w:fldChar w:fldCharType="begin">
          <w:ffData>
            <w:name w:val="Tekst1"/>
            <w:enabled/>
            <w:calcOnExit w:val="0"/>
            <w:textInput/>
          </w:ffData>
        </w:fldChar>
      </w:r>
      <w:r w:rsidR="00B05433" w:rsidRPr="00ED7F6E">
        <w:rPr>
          <w:rFonts w:ascii="Times New Roman" w:hAnsi="Times New Roman" w:cs="Times New Roman"/>
          <w:sz w:val="24"/>
          <w:szCs w:val="24"/>
        </w:rPr>
        <w:instrText xml:space="preserve"> FORMTEXT </w:instrText>
      </w:r>
      <w:r w:rsidR="00B05433" w:rsidRPr="00ED7F6E">
        <w:rPr>
          <w:rFonts w:ascii="Times New Roman" w:hAnsi="Times New Roman" w:cs="Times New Roman"/>
          <w:sz w:val="24"/>
          <w:szCs w:val="24"/>
        </w:rPr>
      </w:r>
      <w:r w:rsidR="00B05433" w:rsidRPr="00ED7F6E">
        <w:rPr>
          <w:rFonts w:ascii="Times New Roman" w:hAnsi="Times New Roman" w:cs="Times New Roman"/>
          <w:sz w:val="24"/>
          <w:szCs w:val="24"/>
        </w:rPr>
        <w:fldChar w:fldCharType="separate"/>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xml:space="preserve">i anledning af </w:t>
      </w:r>
      <w:r w:rsidR="00B05433" w:rsidRPr="00ED7F6E">
        <w:rPr>
          <w:rFonts w:ascii="Times New Roman" w:hAnsi="Times New Roman" w:cs="Times New Roman"/>
          <w:color w:val="1A1A1A"/>
          <w:sz w:val="24"/>
          <w:szCs w:val="24"/>
        </w:rPr>
        <w:t>afdødes</w:t>
      </w:r>
      <w:r w:rsidRPr="00ED7F6E">
        <w:rPr>
          <w:rFonts w:ascii="Times New Roman" w:hAnsi="Times New Roman" w:cs="Times New Roman"/>
          <w:color w:val="1A1A1A"/>
          <w:sz w:val="24"/>
          <w:szCs w:val="24"/>
        </w:rPr>
        <w:t xml:space="preserve"> død med besked om, at </w:t>
      </w:r>
      <w:r w:rsidR="00B05433" w:rsidRPr="00ED7F6E">
        <w:rPr>
          <w:rFonts w:ascii="Times New Roman" w:hAnsi="Times New Roman" w:cs="Times New Roman"/>
          <w:color w:val="1A1A1A"/>
          <w:sz w:val="24"/>
          <w:szCs w:val="24"/>
        </w:rPr>
        <w:t xml:space="preserve">afdøde skulle begraves i gravsted nr. </w:t>
      </w:r>
      <w:r w:rsidR="00B05433" w:rsidRPr="00ED7F6E">
        <w:rPr>
          <w:rFonts w:ascii="Times New Roman" w:hAnsi="Times New Roman" w:cs="Times New Roman"/>
          <w:sz w:val="24"/>
          <w:szCs w:val="24"/>
        </w:rPr>
        <w:fldChar w:fldCharType="begin">
          <w:ffData>
            <w:name w:val="Tekst1"/>
            <w:enabled/>
            <w:calcOnExit w:val="0"/>
            <w:textInput/>
          </w:ffData>
        </w:fldChar>
      </w:r>
      <w:r w:rsidR="00B05433" w:rsidRPr="00ED7F6E">
        <w:rPr>
          <w:rFonts w:ascii="Times New Roman" w:hAnsi="Times New Roman" w:cs="Times New Roman"/>
          <w:sz w:val="24"/>
          <w:szCs w:val="24"/>
        </w:rPr>
        <w:instrText xml:space="preserve"> FORMTEXT </w:instrText>
      </w:r>
      <w:r w:rsidR="00B05433" w:rsidRPr="00ED7F6E">
        <w:rPr>
          <w:rFonts w:ascii="Times New Roman" w:hAnsi="Times New Roman" w:cs="Times New Roman"/>
          <w:sz w:val="24"/>
          <w:szCs w:val="24"/>
        </w:rPr>
      </w:r>
      <w:r w:rsidR="00B05433" w:rsidRPr="00ED7F6E">
        <w:rPr>
          <w:rFonts w:ascii="Times New Roman" w:hAnsi="Times New Roman" w:cs="Times New Roman"/>
          <w:sz w:val="24"/>
          <w:szCs w:val="24"/>
        </w:rPr>
        <w:fldChar w:fldCharType="separate"/>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xml:space="preserve">. </w:t>
      </w:r>
      <w:r w:rsidR="00B05433" w:rsidRPr="00ED7F6E">
        <w:rPr>
          <w:rFonts w:ascii="Times New Roman" w:hAnsi="Times New Roman" w:cs="Times New Roman"/>
          <w:color w:val="1A1A1A"/>
          <w:sz w:val="24"/>
          <w:szCs w:val="24"/>
        </w:rPr>
        <w:t>Afdøde blev</w:t>
      </w:r>
      <w:r w:rsidRPr="00ED7F6E">
        <w:rPr>
          <w:rFonts w:ascii="Times New Roman" w:hAnsi="Times New Roman" w:cs="Times New Roman"/>
          <w:color w:val="1A1A1A"/>
          <w:sz w:val="24"/>
          <w:szCs w:val="24"/>
        </w:rPr>
        <w:t xml:space="preserve"> begravet i overensstemmelse med bedemandens anmodning.</w:t>
      </w:r>
      <w:r w:rsidR="00A279C1" w:rsidRPr="00ED7F6E">
        <w:rPr>
          <w:rFonts w:ascii="Times New Roman" w:hAnsi="Times New Roman" w:cs="Times New Roman"/>
          <w:color w:val="1A1A1A"/>
          <w:sz w:val="24"/>
          <w:szCs w:val="24"/>
        </w:rPr>
        <w:t xml:space="preserve"> </w:t>
      </w:r>
      <w:r w:rsidR="00CA43BF" w:rsidRPr="00ED7F6E">
        <w:rPr>
          <w:rFonts w:ascii="Times New Roman" w:hAnsi="Times New Roman" w:cs="Times New Roman"/>
          <w:color w:val="1A1A1A"/>
          <w:sz w:val="24"/>
          <w:szCs w:val="24"/>
        </w:rPr>
        <w:t>Bedemanden kontaktede kirkegården på baggrund af din henvendelse til bedemanden. Bedemanden handlede derfor som din fuldmægtig og kunne forpligte kirkegården i dit navn.</w:t>
      </w:r>
      <w:r w:rsidR="00CA43BF" w:rsidRPr="00ED7F6E">
        <w:rPr>
          <w:rStyle w:val="Fodnotehenvisning"/>
          <w:rFonts w:ascii="Times New Roman" w:hAnsi="Times New Roman" w:cs="Times New Roman"/>
          <w:color w:val="1A1A1A"/>
          <w:sz w:val="24"/>
          <w:szCs w:val="24"/>
        </w:rPr>
        <w:footnoteReference w:id="2"/>
      </w:r>
      <w:r w:rsidR="00CA43BF" w:rsidRPr="00ED7F6E">
        <w:rPr>
          <w:rFonts w:ascii="Times New Roman" w:hAnsi="Times New Roman" w:cs="Times New Roman"/>
          <w:color w:val="1A1A1A"/>
          <w:sz w:val="24"/>
          <w:szCs w:val="24"/>
        </w:rPr>
        <w:t xml:space="preserve"> En fuldmægtig handler i fuldmagtsgiverens navn og for fuldmagtsgiverens regning. </w:t>
      </w:r>
    </w:p>
    <w:p w14:paraId="7F2EA134" w14:textId="77777777" w:rsidR="009F2D94" w:rsidRPr="00ED7F6E" w:rsidRDefault="009F2D94" w:rsidP="009F2D94">
      <w:pPr>
        <w:jc w:val="both"/>
        <w:rPr>
          <w:rFonts w:ascii="Times New Roman" w:hAnsi="Times New Roman" w:cs="Times New Roman"/>
          <w:color w:val="1A1A1A"/>
          <w:sz w:val="24"/>
          <w:szCs w:val="24"/>
        </w:rPr>
      </w:pPr>
    </w:p>
    <w:p w14:paraId="3AEB4E03" w14:textId="5C393BE2" w:rsidR="009F2D94" w:rsidRPr="00ED7F6E" w:rsidRDefault="00B05433" w:rsidP="00B05433">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På den baggrund finder provstiudvalget</w:t>
      </w:r>
      <w:r w:rsidR="009F2D94" w:rsidRPr="00ED7F6E">
        <w:rPr>
          <w:rFonts w:ascii="Times New Roman" w:hAnsi="Times New Roman" w:cs="Times New Roman"/>
          <w:color w:val="1A1A1A"/>
          <w:sz w:val="24"/>
          <w:szCs w:val="24"/>
        </w:rPr>
        <w:t>, at der ved bedemandens henvendelse blev indgået en aftale om</w:t>
      </w:r>
      <w:r w:rsidRPr="00ED7F6E">
        <w:rPr>
          <w:rFonts w:ascii="Times New Roman" w:hAnsi="Times New Roman" w:cs="Times New Roman"/>
          <w:color w:val="1A1A1A"/>
          <w:sz w:val="24"/>
          <w:szCs w:val="24"/>
        </w:rPr>
        <w:t xml:space="preserve"> vedligeholdelse af gravstedet, idet der er obligatorisk vedligehold på alle plænegravsteder</w:t>
      </w:r>
      <w:r w:rsidR="009F2D94" w:rsidRPr="00ED7F6E">
        <w:rPr>
          <w:rFonts w:ascii="Times New Roman" w:hAnsi="Times New Roman" w:cs="Times New Roman"/>
          <w:color w:val="1A1A1A"/>
          <w:sz w:val="24"/>
          <w:szCs w:val="24"/>
        </w:rPr>
        <w:t xml:space="preserve">. </w:t>
      </w:r>
    </w:p>
    <w:p w14:paraId="701CA852" w14:textId="77777777" w:rsidR="009F2D94" w:rsidRPr="00ED7F6E" w:rsidRDefault="009F2D94" w:rsidP="009F2D94">
      <w:pPr>
        <w:jc w:val="both"/>
        <w:rPr>
          <w:rFonts w:ascii="Times New Roman" w:hAnsi="Times New Roman" w:cs="Times New Roman"/>
          <w:color w:val="1A1A1A"/>
          <w:sz w:val="24"/>
          <w:szCs w:val="24"/>
        </w:rPr>
      </w:pPr>
    </w:p>
    <w:p w14:paraId="16724CD3" w14:textId="40B39E65" w:rsidR="009F2D94" w:rsidRPr="00ED7F6E" w:rsidRDefault="00B05433" w:rsidP="009F2D94">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Det fremsendte tilbud</w:t>
      </w:r>
      <w:r w:rsidR="009F2D94" w:rsidRPr="00ED7F6E">
        <w:rPr>
          <w:rFonts w:ascii="Times New Roman" w:hAnsi="Times New Roman" w:cs="Times New Roman"/>
          <w:color w:val="1A1A1A"/>
          <w:sz w:val="24"/>
          <w:szCs w:val="24"/>
        </w:rPr>
        <w:t xml:space="preserve"> er imidlertid ikke et tilbud om at indgå en aftale om forlængelse af brugsretten med hertil obligatorisk vedligeholdelse, idet aftalen allerede var indgået og effektueret</w:t>
      </w:r>
      <w:r w:rsidRPr="00ED7F6E">
        <w:rPr>
          <w:rFonts w:ascii="Times New Roman" w:hAnsi="Times New Roman" w:cs="Times New Roman"/>
          <w:color w:val="1A1A1A"/>
          <w:sz w:val="24"/>
          <w:szCs w:val="24"/>
        </w:rPr>
        <w:t xml:space="preserve"> ved bedemandens henvendelse</w:t>
      </w:r>
      <w:r w:rsidR="009F2D94" w:rsidRPr="00ED7F6E">
        <w:rPr>
          <w:rFonts w:ascii="Times New Roman" w:hAnsi="Times New Roman" w:cs="Times New Roman"/>
          <w:color w:val="1A1A1A"/>
          <w:sz w:val="24"/>
          <w:szCs w:val="24"/>
        </w:rPr>
        <w:t xml:space="preserve">. Det er alene en bekræftelse af aftalen samt anmodning om betaling for ydelserne i anledning af aftalen. </w:t>
      </w:r>
    </w:p>
    <w:p w14:paraId="39F9F805" w14:textId="77777777" w:rsidR="009F2D94" w:rsidRPr="00ED7F6E" w:rsidRDefault="009F2D94" w:rsidP="009F2D94">
      <w:pPr>
        <w:jc w:val="both"/>
        <w:rPr>
          <w:rFonts w:ascii="Times New Roman" w:hAnsi="Times New Roman" w:cs="Times New Roman"/>
          <w:color w:val="1A1A1A"/>
          <w:sz w:val="24"/>
          <w:szCs w:val="24"/>
        </w:rPr>
      </w:pPr>
    </w:p>
    <w:p w14:paraId="45ACA897" w14:textId="1433AEA8" w:rsidR="009F2D94" w:rsidRPr="00ED7F6E" w:rsidRDefault="009F2D94" w:rsidP="00B05433">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Det er derfor påkrævet, at der bliver betalt for vedligeholdelsesaftale nr. </w:t>
      </w:r>
      <w:r w:rsidR="00B05433" w:rsidRPr="00ED7F6E">
        <w:rPr>
          <w:rFonts w:ascii="Times New Roman" w:hAnsi="Times New Roman" w:cs="Times New Roman"/>
          <w:sz w:val="24"/>
          <w:szCs w:val="24"/>
        </w:rPr>
        <w:fldChar w:fldCharType="begin">
          <w:ffData>
            <w:name w:val="Tekst1"/>
            <w:enabled/>
            <w:calcOnExit w:val="0"/>
            <w:textInput/>
          </w:ffData>
        </w:fldChar>
      </w:r>
      <w:r w:rsidR="00B05433" w:rsidRPr="00ED7F6E">
        <w:rPr>
          <w:rFonts w:ascii="Times New Roman" w:hAnsi="Times New Roman" w:cs="Times New Roman"/>
          <w:sz w:val="24"/>
          <w:szCs w:val="24"/>
        </w:rPr>
        <w:instrText xml:space="preserve"> FORMTEXT </w:instrText>
      </w:r>
      <w:r w:rsidR="00B05433" w:rsidRPr="00ED7F6E">
        <w:rPr>
          <w:rFonts w:ascii="Times New Roman" w:hAnsi="Times New Roman" w:cs="Times New Roman"/>
          <w:sz w:val="24"/>
          <w:szCs w:val="24"/>
        </w:rPr>
      </w:r>
      <w:r w:rsidR="00B05433" w:rsidRPr="00ED7F6E">
        <w:rPr>
          <w:rFonts w:ascii="Times New Roman" w:hAnsi="Times New Roman" w:cs="Times New Roman"/>
          <w:sz w:val="24"/>
          <w:szCs w:val="24"/>
        </w:rPr>
        <w:fldChar w:fldCharType="separate"/>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xml:space="preserve">. Dine bemærkninger af </w:t>
      </w:r>
      <w:r w:rsidR="00B05433" w:rsidRPr="00ED7F6E">
        <w:rPr>
          <w:rFonts w:ascii="Times New Roman" w:hAnsi="Times New Roman" w:cs="Times New Roman"/>
          <w:color w:val="1A1A1A"/>
          <w:sz w:val="24"/>
          <w:szCs w:val="24"/>
        </w:rPr>
        <w:t xml:space="preserve">den </w:t>
      </w:r>
      <w:r w:rsidR="00B05433" w:rsidRPr="00ED7F6E">
        <w:rPr>
          <w:rFonts w:ascii="Times New Roman" w:hAnsi="Times New Roman" w:cs="Times New Roman"/>
          <w:sz w:val="24"/>
          <w:szCs w:val="24"/>
        </w:rPr>
        <w:fldChar w:fldCharType="begin">
          <w:ffData>
            <w:name w:val="Tekst1"/>
            <w:enabled/>
            <w:calcOnExit w:val="0"/>
            <w:textInput/>
          </w:ffData>
        </w:fldChar>
      </w:r>
      <w:r w:rsidR="00B05433" w:rsidRPr="00ED7F6E">
        <w:rPr>
          <w:rFonts w:ascii="Times New Roman" w:hAnsi="Times New Roman" w:cs="Times New Roman"/>
          <w:sz w:val="24"/>
          <w:szCs w:val="24"/>
        </w:rPr>
        <w:instrText xml:space="preserve"> FORMTEXT </w:instrText>
      </w:r>
      <w:r w:rsidR="00B05433" w:rsidRPr="00ED7F6E">
        <w:rPr>
          <w:rFonts w:ascii="Times New Roman" w:hAnsi="Times New Roman" w:cs="Times New Roman"/>
          <w:sz w:val="24"/>
          <w:szCs w:val="24"/>
        </w:rPr>
      </w:r>
      <w:r w:rsidR="00B05433" w:rsidRPr="00ED7F6E">
        <w:rPr>
          <w:rFonts w:ascii="Times New Roman" w:hAnsi="Times New Roman" w:cs="Times New Roman"/>
          <w:sz w:val="24"/>
          <w:szCs w:val="24"/>
        </w:rPr>
        <w:fldChar w:fldCharType="separate"/>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noProof/>
          <w:sz w:val="24"/>
          <w:szCs w:val="24"/>
        </w:rPr>
        <w:t> </w:t>
      </w:r>
      <w:r w:rsidR="00B05433"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xml:space="preserve"> fører ikke til en ændret vurdering. </w:t>
      </w:r>
    </w:p>
    <w:p w14:paraId="4DE35140" w14:textId="77777777" w:rsidR="000666B2" w:rsidRPr="00ED7F6E" w:rsidRDefault="000666B2" w:rsidP="004D3AAB">
      <w:pPr>
        <w:jc w:val="both"/>
        <w:rPr>
          <w:rFonts w:ascii="Times New Roman" w:hAnsi="Times New Roman" w:cs="Times New Roman"/>
          <w:color w:val="1A1A1A"/>
          <w:sz w:val="24"/>
          <w:szCs w:val="24"/>
        </w:rPr>
      </w:pPr>
    </w:p>
    <w:p w14:paraId="32C8CD0F" w14:textId="74899B29" w:rsidR="004D3AAB" w:rsidRPr="00ED7F6E" w:rsidRDefault="00F4382B" w:rsidP="004D3AAB">
      <w:pPr>
        <w:jc w:val="both"/>
        <w:rPr>
          <w:rFonts w:ascii="Times New Roman" w:hAnsi="Times New Roman" w:cs="Times New Roman"/>
          <w:b/>
          <w:color w:val="1A1A1A"/>
          <w:sz w:val="24"/>
          <w:szCs w:val="24"/>
        </w:rPr>
      </w:pPr>
      <w:r w:rsidRPr="00ED7F6E">
        <w:rPr>
          <w:rFonts w:ascii="Times New Roman" w:hAnsi="Times New Roman" w:cs="Times New Roman"/>
          <w:b/>
          <w:color w:val="1A1A1A"/>
          <w:sz w:val="24"/>
          <w:szCs w:val="24"/>
        </w:rPr>
        <w:t>Regelgrundlag</w:t>
      </w:r>
    </w:p>
    <w:p w14:paraId="5C6F8F71" w14:textId="4C7B1D1A" w:rsidR="00A848DD" w:rsidRPr="00ED7F6E" w:rsidRDefault="004D3AAB" w:rsidP="004D3AAB">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Det fremgår af </w:t>
      </w:r>
      <w:r w:rsidR="00657C95" w:rsidRPr="00ED7F6E">
        <w:rPr>
          <w:rFonts w:ascii="Times New Roman" w:hAnsi="Times New Roman" w:cs="Times New Roman"/>
          <w:color w:val="1A1A1A"/>
          <w:sz w:val="24"/>
          <w:szCs w:val="24"/>
        </w:rPr>
        <w:t>b</w:t>
      </w:r>
      <w:r w:rsidR="00657C95" w:rsidRPr="00ED7F6E">
        <w:rPr>
          <w:rFonts w:ascii="Times New Roman" w:hAnsi="Times New Roman" w:cs="Times New Roman"/>
          <w:sz w:val="24"/>
          <w:szCs w:val="24"/>
        </w:rPr>
        <w:t>ekendtgørelse om folkekirkens kirkebygninger og kirkegårde</w:t>
      </w:r>
      <w:r w:rsidR="00657C95" w:rsidRPr="00ED7F6E">
        <w:rPr>
          <w:rFonts w:ascii="Times New Roman" w:hAnsi="Times New Roman" w:cs="Times New Roman"/>
          <w:color w:val="1A1A1A"/>
          <w:sz w:val="24"/>
          <w:szCs w:val="24"/>
        </w:rPr>
        <w:t xml:space="preserve"> </w:t>
      </w:r>
      <w:r w:rsidRPr="00ED7F6E">
        <w:rPr>
          <w:rFonts w:ascii="Times New Roman" w:hAnsi="Times New Roman" w:cs="Times New Roman"/>
          <w:color w:val="1A1A1A"/>
          <w:sz w:val="24"/>
          <w:szCs w:val="24"/>
        </w:rPr>
        <w:t xml:space="preserve">§ </w:t>
      </w:r>
      <w:r w:rsidR="00657C95" w:rsidRPr="00ED7F6E">
        <w:rPr>
          <w:rFonts w:ascii="Times New Roman" w:hAnsi="Times New Roman" w:cs="Times New Roman"/>
          <w:color w:val="1A1A1A"/>
          <w:sz w:val="24"/>
          <w:szCs w:val="24"/>
        </w:rPr>
        <w:t>46</w:t>
      </w:r>
      <w:r w:rsidRPr="00ED7F6E">
        <w:rPr>
          <w:rFonts w:ascii="Times New Roman" w:hAnsi="Times New Roman" w:cs="Times New Roman"/>
          <w:color w:val="1A1A1A"/>
          <w:sz w:val="24"/>
          <w:szCs w:val="24"/>
        </w:rPr>
        <w:t xml:space="preserve">, </w:t>
      </w:r>
      <w:r w:rsidR="00657C95" w:rsidRPr="00ED7F6E">
        <w:rPr>
          <w:rFonts w:ascii="Times New Roman" w:hAnsi="Times New Roman" w:cs="Times New Roman"/>
          <w:color w:val="1A1A1A"/>
          <w:sz w:val="24"/>
          <w:szCs w:val="24"/>
        </w:rPr>
        <w:t>stk. 2</w:t>
      </w:r>
      <w:r w:rsidR="00913DC1" w:rsidRPr="00ED7F6E">
        <w:rPr>
          <w:rStyle w:val="Fodnotehenvisning"/>
          <w:rFonts w:ascii="Times New Roman" w:hAnsi="Times New Roman" w:cs="Times New Roman"/>
          <w:color w:val="1A1A1A"/>
          <w:sz w:val="24"/>
          <w:szCs w:val="24"/>
        </w:rPr>
        <w:footnoteReference w:id="3"/>
      </w:r>
      <w:r w:rsidRPr="00ED7F6E">
        <w:rPr>
          <w:rFonts w:ascii="Times New Roman" w:hAnsi="Times New Roman" w:cs="Times New Roman"/>
          <w:color w:val="1A1A1A"/>
          <w:sz w:val="24"/>
          <w:szCs w:val="24"/>
        </w:rPr>
        <w:t xml:space="preserve">, at </w:t>
      </w:r>
      <w:r w:rsidR="00657C95" w:rsidRPr="00ED7F6E">
        <w:rPr>
          <w:rFonts w:ascii="Times New Roman" w:hAnsi="Times New Roman" w:cs="Times New Roman"/>
          <w:color w:val="1A1A1A"/>
          <w:sz w:val="24"/>
          <w:szCs w:val="24"/>
        </w:rPr>
        <w:t xml:space="preserve">provstiudvalgets afgørelser i henhold til lov om folkekirkens kirkebygninger og kirkegårde kan påklages til </w:t>
      </w:r>
      <w:r w:rsidRPr="00ED7F6E">
        <w:rPr>
          <w:rFonts w:ascii="Times New Roman" w:hAnsi="Times New Roman" w:cs="Times New Roman"/>
          <w:color w:val="1A1A1A"/>
          <w:sz w:val="24"/>
          <w:szCs w:val="24"/>
        </w:rPr>
        <w:t>biskoppen.</w:t>
      </w:r>
      <w:r w:rsidR="00A57C8A" w:rsidRPr="00ED7F6E">
        <w:rPr>
          <w:rFonts w:ascii="Times New Roman" w:hAnsi="Times New Roman" w:cs="Times New Roman"/>
          <w:color w:val="1A1A1A"/>
          <w:sz w:val="24"/>
          <w:szCs w:val="24"/>
        </w:rPr>
        <w:t xml:space="preserve"> </w:t>
      </w:r>
      <w:r w:rsidR="00A848DD" w:rsidRPr="00ED7F6E">
        <w:rPr>
          <w:rFonts w:ascii="Times New Roman" w:hAnsi="Times New Roman" w:cs="Times New Roman"/>
          <w:sz w:val="24"/>
          <w:szCs w:val="24"/>
        </w:rPr>
        <w:t>Det</w:t>
      </w:r>
      <w:r w:rsidR="00A57C8A" w:rsidRPr="00ED7F6E">
        <w:rPr>
          <w:rFonts w:ascii="Times New Roman" w:hAnsi="Times New Roman" w:cs="Times New Roman"/>
          <w:sz w:val="24"/>
          <w:szCs w:val="24"/>
        </w:rPr>
        <w:t>te</w:t>
      </w:r>
      <w:r w:rsidR="00A848DD" w:rsidRPr="00ED7F6E">
        <w:rPr>
          <w:rFonts w:ascii="Times New Roman" w:hAnsi="Times New Roman" w:cs="Times New Roman"/>
          <w:sz w:val="24"/>
          <w:szCs w:val="24"/>
        </w:rPr>
        <w:t xml:space="preserve"> </w:t>
      </w:r>
      <w:r w:rsidR="00A57C8A" w:rsidRPr="00ED7F6E">
        <w:rPr>
          <w:rFonts w:ascii="Times New Roman" w:hAnsi="Times New Roman" w:cs="Times New Roman"/>
          <w:sz w:val="24"/>
          <w:szCs w:val="24"/>
        </w:rPr>
        <w:t xml:space="preserve">gælder bl.a. </w:t>
      </w:r>
      <w:r w:rsidR="00A848DD" w:rsidRPr="00ED7F6E">
        <w:rPr>
          <w:rFonts w:ascii="Times New Roman" w:hAnsi="Times New Roman" w:cs="Times New Roman"/>
          <w:sz w:val="24"/>
          <w:szCs w:val="24"/>
        </w:rPr>
        <w:t>vedtægtsbestemmelser i kirkegårdsvedtægter, der er godkendt af provstiudvalg, herunder takstfastsættelsen.</w:t>
      </w:r>
      <w:r w:rsidR="00A4596C" w:rsidRPr="00ED7F6E">
        <w:rPr>
          <w:rFonts w:ascii="Times New Roman" w:hAnsi="Times New Roman" w:cs="Times New Roman"/>
          <w:sz w:val="24"/>
          <w:szCs w:val="24"/>
        </w:rPr>
        <w:t xml:space="preserve"> Ifølge bestemmelsens stk. 3, kan biskoppens afgø</w:t>
      </w:r>
      <w:r w:rsidR="005E531B" w:rsidRPr="00ED7F6E">
        <w:rPr>
          <w:rFonts w:ascii="Times New Roman" w:hAnsi="Times New Roman" w:cs="Times New Roman"/>
          <w:sz w:val="24"/>
          <w:szCs w:val="24"/>
        </w:rPr>
        <w:t>relser ikke indbringes for anden administrativ myndighed.</w:t>
      </w:r>
    </w:p>
    <w:p w14:paraId="3EDEB778" w14:textId="77777777" w:rsidR="004D3AAB" w:rsidRPr="00ED7F6E" w:rsidRDefault="004D3AAB" w:rsidP="004D3AAB">
      <w:pPr>
        <w:jc w:val="both"/>
        <w:rPr>
          <w:rFonts w:ascii="Times New Roman" w:hAnsi="Times New Roman" w:cs="Times New Roman"/>
          <w:color w:val="1A1A1A"/>
          <w:sz w:val="24"/>
          <w:szCs w:val="24"/>
        </w:rPr>
      </w:pPr>
    </w:p>
    <w:p w14:paraId="0EA9B7D2" w14:textId="49820EF6" w:rsidR="00F36A93" w:rsidRPr="00ED7F6E" w:rsidRDefault="00D567ED" w:rsidP="004D3AAB">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lastRenderedPageBreak/>
        <w:t>Det fremgår af lov om folkekirkens kirkebygninger og kirkegårde</w:t>
      </w:r>
      <w:r w:rsidRPr="00ED7F6E">
        <w:rPr>
          <w:rStyle w:val="Fodnotehenvisning"/>
          <w:rFonts w:ascii="Times New Roman" w:hAnsi="Times New Roman" w:cs="Times New Roman"/>
          <w:color w:val="1A1A1A"/>
          <w:sz w:val="24"/>
          <w:szCs w:val="24"/>
        </w:rPr>
        <w:footnoteReference w:id="4"/>
      </w:r>
      <w:r w:rsidR="00F36A93" w:rsidRPr="00ED7F6E">
        <w:rPr>
          <w:rFonts w:ascii="Times New Roman" w:hAnsi="Times New Roman" w:cs="Times New Roman"/>
          <w:color w:val="1A1A1A"/>
          <w:sz w:val="24"/>
          <w:szCs w:val="24"/>
        </w:rPr>
        <w:t xml:space="preserve"> § 12, at der ved enhver kirkegård skal være en af provstiudvalget godkendt vedtægt for orden på kirkegården og dennes ben</w:t>
      </w:r>
      <w:r w:rsidR="009F2D94" w:rsidRPr="00ED7F6E">
        <w:rPr>
          <w:rFonts w:ascii="Times New Roman" w:hAnsi="Times New Roman" w:cs="Times New Roman"/>
          <w:color w:val="1A1A1A"/>
          <w:sz w:val="24"/>
          <w:szCs w:val="24"/>
        </w:rPr>
        <w:t xml:space="preserve">yttelse, herunder blandt andet </w:t>
      </w:r>
      <w:r w:rsidR="00F36A93" w:rsidRPr="00ED7F6E">
        <w:rPr>
          <w:rFonts w:ascii="Times New Roman" w:hAnsi="Times New Roman" w:cs="Times New Roman"/>
          <w:color w:val="1A1A1A"/>
          <w:sz w:val="24"/>
          <w:szCs w:val="24"/>
        </w:rPr>
        <w:t>bestemmelse om gravsteders størrelse, fredningstiders længde og takstbestemmelser vedrørende erhvervelse, fornyelse og vedligeholdelse af gravsteder.</w:t>
      </w:r>
    </w:p>
    <w:p w14:paraId="1FFDA1AC" w14:textId="77777777" w:rsidR="00F36A93" w:rsidRPr="00ED7F6E" w:rsidRDefault="00F36A93" w:rsidP="004D3AAB">
      <w:pPr>
        <w:jc w:val="both"/>
        <w:rPr>
          <w:rFonts w:ascii="Times New Roman" w:hAnsi="Times New Roman" w:cs="Times New Roman"/>
          <w:color w:val="1A1A1A"/>
          <w:sz w:val="24"/>
          <w:szCs w:val="24"/>
        </w:rPr>
      </w:pPr>
    </w:p>
    <w:p w14:paraId="603007AB" w14:textId="77777777" w:rsidR="00D567ED" w:rsidRPr="00ED7F6E" w:rsidRDefault="00F36A93" w:rsidP="004D3AAB">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 xml:space="preserve">Ifølge lovens § 13 er fredningstiden den periode, i hvilken et gravsted ikke kan nedlægges, og den er mindst 20 år, men i kirkegårdsvedtægten kan fredningstiden fastsættes til en længere periode.  </w:t>
      </w:r>
    </w:p>
    <w:p w14:paraId="2DA31033" w14:textId="77777777" w:rsidR="00394E88" w:rsidRPr="00ED7F6E" w:rsidRDefault="00394E88" w:rsidP="004D3AAB">
      <w:pPr>
        <w:jc w:val="both"/>
        <w:rPr>
          <w:rFonts w:ascii="Times New Roman" w:hAnsi="Times New Roman" w:cs="Times New Roman"/>
          <w:color w:val="1A1A1A"/>
          <w:sz w:val="24"/>
          <w:szCs w:val="24"/>
        </w:rPr>
      </w:pPr>
    </w:p>
    <w:p w14:paraId="63B14FA3" w14:textId="5A2733C0" w:rsidR="00394E88" w:rsidRPr="00ED7F6E" w:rsidRDefault="00ED7F6E" w:rsidP="004D3AAB">
      <w:pPr>
        <w:jc w:val="both"/>
        <w:rPr>
          <w:rFonts w:ascii="Times New Roman" w:hAnsi="Times New Roman" w:cs="Times New Roman"/>
          <w:color w:val="1A1A1A"/>
          <w:sz w:val="24"/>
          <w:szCs w:val="24"/>
        </w:rPr>
      </w:pPr>
      <w:r w:rsidRPr="00ED7F6E">
        <w:rPr>
          <w:rFonts w:ascii="Times New Roman" w:hAnsi="Times New Roman" w:cs="Times New Roman"/>
          <w:color w:val="1A1A1A"/>
          <w:sz w:val="24"/>
          <w:szCs w:val="24"/>
        </w:rPr>
        <w:t>Ifølge</w:t>
      </w:r>
      <w:r w:rsidR="00394E88" w:rsidRPr="00ED7F6E">
        <w:rPr>
          <w:rFonts w:ascii="Times New Roman" w:hAnsi="Times New Roman" w:cs="Times New Roman"/>
          <w:color w:val="1A1A1A"/>
          <w:sz w:val="24"/>
          <w:szCs w:val="24"/>
        </w:rPr>
        <w:t xml:space="preserve"> lovens § 17, stk. 1 </w:t>
      </w:r>
      <w:r w:rsidRPr="00ED7F6E">
        <w:rPr>
          <w:rFonts w:ascii="Times New Roman" w:hAnsi="Times New Roman" w:cs="Times New Roman"/>
          <w:color w:val="1A1A1A"/>
          <w:sz w:val="24"/>
          <w:szCs w:val="24"/>
        </w:rPr>
        <w:t xml:space="preserve">kan </w:t>
      </w:r>
      <w:r w:rsidR="00394E88" w:rsidRPr="00ED7F6E">
        <w:rPr>
          <w:rFonts w:ascii="Times New Roman" w:hAnsi="Times New Roman" w:cs="Times New Roman"/>
          <w:color w:val="1A1A1A"/>
          <w:sz w:val="24"/>
          <w:szCs w:val="24"/>
        </w:rPr>
        <w:t xml:space="preserve">et gravsted ikke nedlægges forinden fredningstiden efter den seneste begravelse er udløbet. Af stk. 3, fremgår, at når brugsretten til et gravsted udløber, kan den kræves forlænget mod betaling. Det fremgår af noten til denne bestemmelse, at dette ikke hjemler adgang til at fravige kravet om betaling i tilfælde af fornyelse af brugsretten til et gravsted ved brugsrettens udløb. </w:t>
      </w:r>
    </w:p>
    <w:p w14:paraId="24491BA0" w14:textId="77777777" w:rsidR="00D567ED" w:rsidRPr="00ED7F6E" w:rsidRDefault="00D567ED" w:rsidP="004D3AAB">
      <w:pPr>
        <w:jc w:val="both"/>
        <w:rPr>
          <w:rFonts w:ascii="Times New Roman" w:hAnsi="Times New Roman" w:cs="Times New Roman"/>
          <w:color w:val="1A1A1A"/>
          <w:sz w:val="24"/>
          <w:szCs w:val="24"/>
        </w:rPr>
      </w:pPr>
    </w:p>
    <w:p w14:paraId="23B582D2" w14:textId="5DB305A5" w:rsidR="009F5EFB" w:rsidRPr="00ED7F6E" w:rsidRDefault="00C33C83" w:rsidP="009F2D94">
      <w:pPr>
        <w:jc w:val="both"/>
        <w:rPr>
          <w:rFonts w:ascii="Times New Roman" w:hAnsi="Times New Roman" w:cs="Times New Roman"/>
          <w:sz w:val="24"/>
          <w:szCs w:val="24"/>
        </w:rPr>
      </w:pPr>
      <w:r w:rsidRPr="00ED7F6E">
        <w:rPr>
          <w:rFonts w:ascii="Times New Roman" w:hAnsi="Times New Roman" w:cs="Times New Roman"/>
          <w:color w:val="1A1A1A"/>
          <w:sz w:val="24"/>
          <w:szCs w:val="24"/>
        </w:rPr>
        <w:t xml:space="preserve">Det fremgår af kirkegårdsvedtægten </w:t>
      </w:r>
      <w:r w:rsidR="00F36A93" w:rsidRPr="00ED7F6E">
        <w:rPr>
          <w:rFonts w:ascii="Times New Roman" w:hAnsi="Times New Roman" w:cs="Times New Roman"/>
          <w:color w:val="1A1A1A"/>
          <w:sz w:val="24"/>
          <w:szCs w:val="24"/>
        </w:rPr>
        <w:t xml:space="preserve">for </w:t>
      </w:r>
      <w:r w:rsidR="009F2D94" w:rsidRPr="00ED7F6E">
        <w:rPr>
          <w:rFonts w:ascii="Times New Roman" w:hAnsi="Times New Roman" w:cs="Times New Roman"/>
          <w:sz w:val="24"/>
          <w:szCs w:val="24"/>
        </w:rPr>
        <w:fldChar w:fldCharType="begin">
          <w:ffData>
            <w:name w:val="Tekst1"/>
            <w:enabled/>
            <w:calcOnExit w:val="0"/>
            <w:textInput/>
          </w:ffData>
        </w:fldChar>
      </w:r>
      <w:r w:rsidR="009F2D94" w:rsidRPr="00ED7F6E">
        <w:rPr>
          <w:rFonts w:ascii="Times New Roman" w:hAnsi="Times New Roman" w:cs="Times New Roman"/>
          <w:sz w:val="24"/>
          <w:szCs w:val="24"/>
        </w:rPr>
        <w:instrText xml:space="preserve"> FORMTEXT </w:instrText>
      </w:r>
      <w:r w:rsidR="009F2D94" w:rsidRPr="00ED7F6E">
        <w:rPr>
          <w:rFonts w:ascii="Times New Roman" w:hAnsi="Times New Roman" w:cs="Times New Roman"/>
          <w:sz w:val="24"/>
          <w:szCs w:val="24"/>
        </w:rPr>
      </w:r>
      <w:r w:rsidR="009F2D94" w:rsidRPr="00ED7F6E">
        <w:rPr>
          <w:rFonts w:ascii="Times New Roman" w:hAnsi="Times New Roman" w:cs="Times New Roman"/>
          <w:sz w:val="24"/>
          <w:szCs w:val="24"/>
        </w:rPr>
        <w:fldChar w:fldCharType="separate"/>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sz w:val="24"/>
          <w:szCs w:val="24"/>
        </w:rPr>
        <w:fldChar w:fldCharType="end"/>
      </w:r>
      <w:r w:rsidR="00F36A93" w:rsidRPr="00ED7F6E">
        <w:rPr>
          <w:rFonts w:ascii="Times New Roman" w:hAnsi="Times New Roman" w:cs="Times New Roman"/>
          <w:color w:val="1A1A1A"/>
          <w:sz w:val="24"/>
          <w:szCs w:val="24"/>
        </w:rPr>
        <w:t xml:space="preserve"> </w:t>
      </w:r>
      <w:r w:rsidR="009F2D94" w:rsidRPr="00ED7F6E">
        <w:rPr>
          <w:rFonts w:ascii="Times New Roman" w:hAnsi="Times New Roman" w:cs="Times New Roman"/>
          <w:color w:val="1A1A1A"/>
          <w:sz w:val="24"/>
          <w:szCs w:val="24"/>
        </w:rPr>
        <w:t xml:space="preserve">§ </w:t>
      </w:r>
      <w:r w:rsidR="009F2D94" w:rsidRPr="00ED7F6E">
        <w:rPr>
          <w:rFonts w:ascii="Times New Roman" w:hAnsi="Times New Roman" w:cs="Times New Roman"/>
          <w:sz w:val="24"/>
          <w:szCs w:val="24"/>
        </w:rPr>
        <w:fldChar w:fldCharType="begin">
          <w:ffData>
            <w:name w:val="Tekst1"/>
            <w:enabled/>
            <w:calcOnExit w:val="0"/>
            <w:textInput/>
          </w:ffData>
        </w:fldChar>
      </w:r>
      <w:r w:rsidR="009F2D94" w:rsidRPr="00ED7F6E">
        <w:rPr>
          <w:rFonts w:ascii="Times New Roman" w:hAnsi="Times New Roman" w:cs="Times New Roman"/>
          <w:sz w:val="24"/>
          <w:szCs w:val="24"/>
        </w:rPr>
        <w:instrText xml:space="preserve"> FORMTEXT </w:instrText>
      </w:r>
      <w:r w:rsidR="009F2D94" w:rsidRPr="00ED7F6E">
        <w:rPr>
          <w:rFonts w:ascii="Times New Roman" w:hAnsi="Times New Roman" w:cs="Times New Roman"/>
          <w:sz w:val="24"/>
          <w:szCs w:val="24"/>
        </w:rPr>
      </w:r>
      <w:r w:rsidR="009F2D94" w:rsidRPr="00ED7F6E">
        <w:rPr>
          <w:rFonts w:ascii="Times New Roman" w:hAnsi="Times New Roman" w:cs="Times New Roman"/>
          <w:sz w:val="24"/>
          <w:szCs w:val="24"/>
        </w:rPr>
        <w:fldChar w:fldCharType="separate"/>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sz w:val="24"/>
          <w:szCs w:val="24"/>
        </w:rPr>
        <w:fldChar w:fldCharType="end"/>
      </w:r>
      <w:r w:rsidRPr="00ED7F6E">
        <w:rPr>
          <w:rFonts w:ascii="Times New Roman" w:hAnsi="Times New Roman" w:cs="Times New Roman"/>
          <w:color w:val="1A1A1A"/>
          <w:sz w:val="24"/>
          <w:szCs w:val="24"/>
        </w:rPr>
        <w:t>, at v</w:t>
      </w:r>
      <w:r w:rsidRPr="00ED7F6E">
        <w:rPr>
          <w:rFonts w:ascii="Times New Roman" w:hAnsi="Times New Roman" w:cs="Times New Roman"/>
          <w:sz w:val="24"/>
          <w:szCs w:val="24"/>
        </w:rPr>
        <w:t>ed begravelse i et bestående gravsted, skal gravstedsretten om nødvendigt forlænges for det tidsrum, hvormed fredningstiden efter den seneste begravelse overstiger den løbende brugsperiode.</w:t>
      </w:r>
      <w:r w:rsidR="00B3506E" w:rsidRPr="00ED7F6E">
        <w:rPr>
          <w:rFonts w:ascii="Times New Roman" w:hAnsi="Times New Roman" w:cs="Times New Roman"/>
          <w:sz w:val="24"/>
          <w:szCs w:val="24"/>
        </w:rPr>
        <w:t xml:space="preserve"> Vedtægten, der var gældende på tid</w:t>
      </w:r>
      <w:r w:rsidR="009717C9" w:rsidRPr="00ED7F6E">
        <w:rPr>
          <w:rFonts w:ascii="Times New Roman" w:hAnsi="Times New Roman" w:cs="Times New Roman"/>
          <w:sz w:val="24"/>
          <w:szCs w:val="24"/>
        </w:rPr>
        <w:t>s</w:t>
      </w:r>
      <w:r w:rsidR="00B3506E" w:rsidRPr="00ED7F6E">
        <w:rPr>
          <w:rFonts w:ascii="Times New Roman" w:hAnsi="Times New Roman" w:cs="Times New Roman"/>
          <w:sz w:val="24"/>
          <w:szCs w:val="24"/>
        </w:rPr>
        <w:t xml:space="preserve">punktet for </w:t>
      </w:r>
      <w:r w:rsidR="009F2D94" w:rsidRPr="00ED7F6E">
        <w:rPr>
          <w:rFonts w:ascii="Times New Roman" w:hAnsi="Times New Roman" w:cs="Times New Roman"/>
          <w:sz w:val="24"/>
          <w:szCs w:val="24"/>
        </w:rPr>
        <w:fldChar w:fldCharType="begin">
          <w:ffData>
            <w:name w:val="Tekst1"/>
            <w:enabled/>
            <w:calcOnExit w:val="0"/>
            <w:textInput/>
          </w:ffData>
        </w:fldChar>
      </w:r>
      <w:r w:rsidR="009F2D94" w:rsidRPr="00ED7F6E">
        <w:rPr>
          <w:rFonts w:ascii="Times New Roman" w:hAnsi="Times New Roman" w:cs="Times New Roman"/>
          <w:sz w:val="24"/>
          <w:szCs w:val="24"/>
        </w:rPr>
        <w:instrText xml:space="preserve"> FORMTEXT </w:instrText>
      </w:r>
      <w:r w:rsidR="009F2D94" w:rsidRPr="00ED7F6E">
        <w:rPr>
          <w:rFonts w:ascii="Times New Roman" w:hAnsi="Times New Roman" w:cs="Times New Roman"/>
          <w:sz w:val="24"/>
          <w:szCs w:val="24"/>
        </w:rPr>
      </w:r>
      <w:r w:rsidR="009F2D94" w:rsidRPr="00ED7F6E">
        <w:rPr>
          <w:rFonts w:ascii="Times New Roman" w:hAnsi="Times New Roman" w:cs="Times New Roman"/>
          <w:sz w:val="24"/>
          <w:szCs w:val="24"/>
        </w:rPr>
        <w:fldChar w:fldCharType="separate"/>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sz w:val="24"/>
          <w:szCs w:val="24"/>
        </w:rPr>
        <w:fldChar w:fldCharType="end"/>
      </w:r>
      <w:r w:rsidR="006E249D" w:rsidRPr="00ED7F6E">
        <w:rPr>
          <w:rFonts w:ascii="Times New Roman" w:hAnsi="Times New Roman" w:cs="Times New Roman"/>
          <w:sz w:val="24"/>
          <w:szCs w:val="24"/>
        </w:rPr>
        <w:t>’s</w:t>
      </w:r>
      <w:r w:rsidR="00B3506E" w:rsidRPr="00ED7F6E">
        <w:rPr>
          <w:rFonts w:ascii="Times New Roman" w:hAnsi="Times New Roman" w:cs="Times New Roman"/>
          <w:sz w:val="24"/>
          <w:szCs w:val="24"/>
        </w:rPr>
        <w:t xml:space="preserve"> erhvervelse af gravstedet</w:t>
      </w:r>
      <w:r w:rsidR="00E86979" w:rsidRPr="00ED7F6E">
        <w:rPr>
          <w:rFonts w:ascii="Times New Roman" w:hAnsi="Times New Roman" w:cs="Times New Roman"/>
          <w:sz w:val="24"/>
          <w:szCs w:val="24"/>
        </w:rPr>
        <w:t>,</w:t>
      </w:r>
      <w:r w:rsidR="00B3506E" w:rsidRPr="00ED7F6E">
        <w:rPr>
          <w:rFonts w:ascii="Times New Roman" w:hAnsi="Times New Roman" w:cs="Times New Roman"/>
          <w:sz w:val="24"/>
          <w:szCs w:val="24"/>
        </w:rPr>
        <w:t xml:space="preserve"> indeholdt i § </w:t>
      </w:r>
      <w:r w:rsidR="009F2D94" w:rsidRPr="00ED7F6E">
        <w:rPr>
          <w:rFonts w:ascii="Times New Roman" w:hAnsi="Times New Roman" w:cs="Times New Roman"/>
          <w:sz w:val="24"/>
          <w:szCs w:val="24"/>
        </w:rPr>
        <w:fldChar w:fldCharType="begin">
          <w:ffData>
            <w:name w:val="Tekst1"/>
            <w:enabled/>
            <w:calcOnExit w:val="0"/>
            <w:textInput/>
          </w:ffData>
        </w:fldChar>
      </w:r>
      <w:r w:rsidR="009F2D94" w:rsidRPr="00ED7F6E">
        <w:rPr>
          <w:rFonts w:ascii="Times New Roman" w:hAnsi="Times New Roman" w:cs="Times New Roman"/>
          <w:sz w:val="24"/>
          <w:szCs w:val="24"/>
        </w:rPr>
        <w:instrText xml:space="preserve"> FORMTEXT </w:instrText>
      </w:r>
      <w:r w:rsidR="009F2D94" w:rsidRPr="00ED7F6E">
        <w:rPr>
          <w:rFonts w:ascii="Times New Roman" w:hAnsi="Times New Roman" w:cs="Times New Roman"/>
          <w:sz w:val="24"/>
          <w:szCs w:val="24"/>
        </w:rPr>
      </w:r>
      <w:r w:rsidR="009F2D94" w:rsidRPr="00ED7F6E">
        <w:rPr>
          <w:rFonts w:ascii="Times New Roman" w:hAnsi="Times New Roman" w:cs="Times New Roman"/>
          <w:sz w:val="24"/>
          <w:szCs w:val="24"/>
        </w:rPr>
        <w:fldChar w:fldCharType="separate"/>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sz w:val="24"/>
          <w:szCs w:val="24"/>
        </w:rPr>
        <w:fldChar w:fldCharType="end"/>
      </w:r>
      <w:r w:rsidR="00B3506E" w:rsidRPr="00ED7F6E">
        <w:rPr>
          <w:rFonts w:ascii="Times New Roman" w:hAnsi="Times New Roman" w:cs="Times New Roman"/>
          <w:sz w:val="24"/>
          <w:szCs w:val="24"/>
        </w:rPr>
        <w:t xml:space="preserve"> en lignende bestemmelse. </w:t>
      </w:r>
      <w:r w:rsidRPr="00ED7F6E">
        <w:rPr>
          <w:rFonts w:ascii="Times New Roman" w:hAnsi="Times New Roman" w:cs="Times New Roman"/>
          <w:sz w:val="24"/>
          <w:szCs w:val="24"/>
        </w:rPr>
        <w:t xml:space="preserve"> </w:t>
      </w:r>
    </w:p>
    <w:p w14:paraId="056886E3" w14:textId="77777777" w:rsidR="009F5EFB" w:rsidRPr="00ED7F6E" w:rsidRDefault="009F5EFB" w:rsidP="004D3AAB">
      <w:pPr>
        <w:jc w:val="both"/>
        <w:rPr>
          <w:rFonts w:ascii="Times New Roman" w:hAnsi="Times New Roman" w:cs="Times New Roman"/>
          <w:sz w:val="24"/>
          <w:szCs w:val="24"/>
        </w:rPr>
      </w:pPr>
    </w:p>
    <w:p w14:paraId="160B68B7" w14:textId="26DF2D98" w:rsidR="009F5EFB" w:rsidRPr="00ED7F6E" w:rsidRDefault="009F5EFB" w:rsidP="009F2D94">
      <w:pPr>
        <w:jc w:val="both"/>
        <w:rPr>
          <w:rFonts w:ascii="Times New Roman" w:hAnsi="Times New Roman" w:cs="Times New Roman"/>
          <w:sz w:val="24"/>
          <w:szCs w:val="24"/>
        </w:rPr>
      </w:pPr>
      <w:r w:rsidRPr="00ED7F6E">
        <w:rPr>
          <w:rFonts w:ascii="Times New Roman" w:hAnsi="Times New Roman" w:cs="Times New Roman"/>
          <w:sz w:val="24"/>
          <w:szCs w:val="24"/>
        </w:rPr>
        <w:t>Af kirkegå</w:t>
      </w:r>
      <w:r w:rsidR="00971CC0" w:rsidRPr="00ED7F6E">
        <w:rPr>
          <w:rFonts w:ascii="Times New Roman" w:hAnsi="Times New Roman" w:cs="Times New Roman"/>
          <w:sz w:val="24"/>
          <w:szCs w:val="24"/>
        </w:rPr>
        <w:t xml:space="preserve">rdsvedtægten § </w:t>
      </w:r>
      <w:r w:rsidR="009F2D94" w:rsidRPr="00ED7F6E">
        <w:rPr>
          <w:rFonts w:ascii="Times New Roman" w:hAnsi="Times New Roman" w:cs="Times New Roman"/>
          <w:sz w:val="24"/>
          <w:szCs w:val="24"/>
        </w:rPr>
        <w:fldChar w:fldCharType="begin">
          <w:ffData>
            <w:name w:val="Tekst1"/>
            <w:enabled/>
            <w:calcOnExit w:val="0"/>
            <w:textInput/>
          </w:ffData>
        </w:fldChar>
      </w:r>
      <w:r w:rsidR="009F2D94" w:rsidRPr="00ED7F6E">
        <w:rPr>
          <w:rFonts w:ascii="Times New Roman" w:hAnsi="Times New Roman" w:cs="Times New Roman"/>
          <w:sz w:val="24"/>
          <w:szCs w:val="24"/>
        </w:rPr>
        <w:instrText xml:space="preserve"> FORMTEXT </w:instrText>
      </w:r>
      <w:r w:rsidR="009F2D94" w:rsidRPr="00ED7F6E">
        <w:rPr>
          <w:rFonts w:ascii="Times New Roman" w:hAnsi="Times New Roman" w:cs="Times New Roman"/>
          <w:sz w:val="24"/>
          <w:szCs w:val="24"/>
        </w:rPr>
      </w:r>
      <w:r w:rsidR="009F2D94" w:rsidRPr="00ED7F6E">
        <w:rPr>
          <w:rFonts w:ascii="Times New Roman" w:hAnsi="Times New Roman" w:cs="Times New Roman"/>
          <w:sz w:val="24"/>
          <w:szCs w:val="24"/>
        </w:rPr>
        <w:fldChar w:fldCharType="separate"/>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sz w:val="24"/>
          <w:szCs w:val="24"/>
        </w:rPr>
        <w:fldChar w:fldCharType="end"/>
      </w:r>
      <w:r w:rsidR="00971CC0" w:rsidRPr="00ED7F6E">
        <w:rPr>
          <w:rFonts w:ascii="Times New Roman" w:hAnsi="Times New Roman" w:cs="Times New Roman"/>
          <w:sz w:val="24"/>
          <w:szCs w:val="24"/>
        </w:rPr>
        <w:t xml:space="preserve"> fremgår, at</w:t>
      </w:r>
      <w:r w:rsidRPr="00ED7F6E">
        <w:rPr>
          <w:rFonts w:ascii="Times New Roman" w:hAnsi="Times New Roman" w:cs="Times New Roman"/>
          <w:sz w:val="24"/>
          <w:szCs w:val="24"/>
        </w:rPr>
        <w:t xml:space="preserve"> fredningstiden – den tid, hvori en grav skal ligge urørt – for kistegrave </w:t>
      </w:r>
      <w:r w:rsidR="00971CC0" w:rsidRPr="00ED7F6E">
        <w:rPr>
          <w:rFonts w:ascii="Times New Roman" w:hAnsi="Times New Roman" w:cs="Times New Roman"/>
          <w:sz w:val="24"/>
          <w:szCs w:val="24"/>
        </w:rPr>
        <w:t xml:space="preserve">er </w:t>
      </w:r>
      <w:r w:rsidR="009F2D94" w:rsidRPr="00ED7F6E">
        <w:rPr>
          <w:rFonts w:ascii="Times New Roman" w:hAnsi="Times New Roman" w:cs="Times New Roman"/>
          <w:sz w:val="24"/>
          <w:szCs w:val="24"/>
        </w:rPr>
        <w:fldChar w:fldCharType="begin">
          <w:ffData>
            <w:name w:val="Tekst1"/>
            <w:enabled/>
            <w:calcOnExit w:val="0"/>
            <w:textInput/>
          </w:ffData>
        </w:fldChar>
      </w:r>
      <w:r w:rsidR="009F2D94" w:rsidRPr="00ED7F6E">
        <w:rPr>
          <w:rFonts w:ascii="Times New Roman" w:hAnsi="Times New Roman" w:cs="Times New Roman"/>
          <w:sz w:val="24"/>
          <w:szCs w:val="24"/>
        </w:rPr>
        <w:instrText xml:space="preserve"> FORMTEXT </w:instrText>
      </w:r>
      <w:r w:rsidR="009F2D94" w:rsidRPr="00ED7F6E">
        <w:rPr>
          <w:rFonts w:ascii="Times New Roman" w:hAnsi="Times New Roman" w:cs="Times New Roman"/>
          <w:sz w:val="24"/>
          <w:szCs w:val="24"/>
        </w:rPr>
      </w:r>
      <w:r w:rsidR="009F2D94" w:rsidRPr="00ED7F6E">
        <w:rPr>
          <w:rFonts w:ascii="Times New Roman" w:hAnsi="Times New Roman" w:cs="Times New Roman"/>
          <w:sz w:val="24"/>
          <w:szCs w:val="24"/>
        </w:rPr>
        <w:fldChar w:fldCharType="separate"/>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år. </w:t>
      </w:r>
    </w:p>
    <w:p w14:paraId="4EBCFB70" w14:textId="77777777" w:rsidR="00F4382B" w:rsidRPr="00ED7F6E" w:rsidRDefault="00F4382B" w:rsidP="00F4382B">
      <w:pPr>
        <w:rPr>
          <w:rFonts w:ascii="Times New Roman" w:hAnsi="Times New Roman" w:cs="Times New Roman"/>
          <w:sz w:val="24"/>
          <w:szCs w:val="24"/>
        </w:rPr>
      </w:pPr>
    </w:p>
    <w:p w14:paraId="4306D20D" w14:textId="0659884D" w:rsidR="00F4382B" w:rsidRPr="00ED7F6E" w:rsidRDefault="00F4382B" w:rsidP="009F2D94">
      <w:pPr>
        <w:rPr>
          <w:rFonts w:ascii="Times New Roman" w:hAnsi="Times New Roman" w:cs="Times New Roman"/>
          <w:sz w:val="24"/>
          <w:szCs w:val="24"/>
        </w:rPr>
      </w:pPr>
      <w:r w:rsidRPr="00ED7F6E">
        <w:rPr>
          <w:rFonts w:ascii="Times New Roman" w:hAnsi="Times New Roman" w:cs="Times New Roman"/>
          <w:sz w:val="24"/>
          <w:szCs w:val="24"/>
        </w:rPr>
        <w:t>Af kirkegårdsvedtægten</w:t>
      </w:r>
      <w:r w:rsidR="009F2D94" w:rsidRPr="00ED7F6E">
        <w:rPr>
          <w:rFonts w:ascii="Times New Roman" w:hAnsi="Times New Roman" w:cs="Times New Roman"/>
          <w:sz w:val="24"/>
          <w:szCs w:val="24"/>
        </w:rPr>
        <w:t xml:space="preserve">s § </w:t>
      </w:r>
      <w:r w:rsidR="009F2D94" w:rsidRPr="00ED7F6E">
        <w:rPr>
          <w:rFonts w:ascii="Times New Roman" w:hAnsi="Times New Roman" w:cs="Times New Roman"/>
          <w:sz w:val="24"/>
          <w:szCs w:val="24"/>
        </w:rPr>
        <w:fldChar w:fldCharType="begin">
          <w:ffData>
            <w:name w:val="Tekst1"/>
            <w:enabled/>
            <w:calcOnExit w:val="0"/>
            <w:textInput/>
          </w:ffData>
        </w:fldChar>
      </w:r>
      <w:r w:rsidR="009F2D94" w:rsidRPr="00ED7F6E">
        <w:rPr>
          <w:rFonts w:ascii="Times New Roman" w:hAnsi="Times New Roman" w:cs="Times New Roman"/>
          <w:sz w:val="24"/>
          <w:szCs w:val="24"/>
        </w:rPr>
        <w:instrText xml:space="preserve"> FORMTEXT </w:instrText>
      </w:r>
      <w:r w:rsidR="009F2D94" w:rsidRPr="00ED7F6E">
        <w:rPr>
          <w:rFonts w:ascii="Times New Roman" w:hAnsi="Times New Roman" w:cs="Times New Roman"/>
          <w:sz w:val="24"/>
          <w:szCs w:val="24"/>
        </w:rPr>
      </w:r>
      <w:r w:rsidR="009F2D94" w:rsidRPr="00ED7F6E">
        <w:rPr>
          <w:rFonts w:ascii="Times New Roman" w:hAnsi="Times New Roman" w:cs="Times New Roman"/>
          <w:sz w:val="24"/>
          <w:szCs w:val="24"/>
        </w:rPr>
        <w:fldChar w:fldCharType="separate"/>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noProof/>
          <w:sz w:val="24"/>
          <w:szCs w:val="24"/>
        </w:rPr>
        <w:t> </w:t>
      </w:r>
      <w:r w:rsidR="009F2D94"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fremgår det</w:t>
      </w:r>
      <w:r w:rsidR="00394E88" w:rsidRPr="00ED7F6E">
        <w:rPr>
          <w:rFonts w:ascii="Times New Roman" w:hAnsi="Times New Roman" w:cs="Times New Roman"/>
          <w:sz w:val="24"/>
          <w:szCs w:val="24"/>
        </w:rPr>
        <w:t xml:space="preserve"> endeligt</w:t>
      </w:r>
      <w:r w:rsidRPr="00ED7F6E">
        <w:rPr>
          <w:rFonts w:ascii="Times New Roman" w:hAnsi="Times New Roman" w:cs="Times New Roman"/>
          <w:sz w:val="24"/>
          <w:szCs w:val="24"/>
        </w:rPr>
        <w:t>, at der er obligatorisk vedligehold på alle gravsteder i græs.</w:t>
      </w:r>
    </w:p>
    <w:p w14:paraId="77B518CE" w14:textId="77777777" w:rsidR="00971CC0" w:rsidRPr="00ED7F6E" w:rsidRDefault="00971CC0" w:rsidP="004D3AAB">
      <w:pPr>
        <w:jc w:val="both"/>
        <w:rPr>
          <w:rFonts w:ascii="Times New Roman" w:hAnsi="Times New Roman" w:cs="Times New Roman"/>
          <w:sz w:val="24"/>
          <w:szCs w:val="24"/>
        </w:rPr>
      </w:pPr>
    </w:p>
    <w:p w14:paraId="13724E9E" w14:textId="77910C38"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Det følger af </w:t>
      </w:r>
      <w:r w:rsidRPr="00ED7F6E">
        <w:rPr>
          <w:rStyle w:val="Hyperlink"/>
          <w:rFonts w:ascii="Times New Roman" w:hAnsi="Times New Roman" w:cs="Times New Roman"/>
          <w:color w:val="auto"/>
          <w:sz w:val="24"/>
          <w:szCs w:val="24"/>
          <w:u w:val="none"/>
        </w:rPr>
        <w:t>Kirkeministeriets vejledning om kirkegårdsvedtægter fra juni 2018, afsnit 5.7.4</w:t>
      </w:r>
      <w:r w:rsidR="00ED7F6E" w:rsidRPr="00ED7F6E">
        <w:rPr>
          <w:rStyle w:val="Hyperlink"/>
          <w:rFonts w:ascii="Times New Roman" w:hAnsi="Times New Roman" w:cs="Times New Roman"/>
          <w:color w:val="auto"/>
          <w:sz w:val="24"/>
          <w:szCs w:val="24"/>
          <w:u w:val="none"/>
        </w:rPr>
        <w:t>,</w:t>
      </w:r>
      <w:r w:rsidRPr="00ED7F6E">
        <w:rPr>
          <w:rFonts w:ascii="Times New Roman" w:hAnsi="Times New Roman" w:cs="Times New Roman"/>
          <w:sz w:val="24"/>
          <w:szCs w:val="24"/>
        </w:rPr>
        <w:t xml:space="preserve"> at gravsteder skal vedligeholdes. Nogle vælger selv at stå for vedligeholdelsen af gravstedet. Andre indgår en aftale med kirkegårdsbestyrelsen om, at kirkegården mod betaling sørger for vedligeholdelsen. </w:t>
      </w:r>
    </w:p>
    <w:p w14:paraId="233EC929" w14:textId="77777777" w:rsidR="00137CEE" w:rsidRPr="00ED7F6E" w:rsidRDefault="00137CEE" w:rsidP="00137CEE">
      <w:pPr>
        <w:jc w:val="both"/>
        <w:rPr>
          <w:rFonts w:ascii="Times New Roman" w:hAnsi="Times New Roman" w:cs="Times New Roman"/>
          <w:sz w:val="24"/>
          <w:szCs w:val="24"/>
        </w:rPr>
      </w:pPr>
    </w:p>
    <w:p w14:paraId="3AB7E17E"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Kirkegårdsvedtægten skal indeholde takster for vedligeholdelse af gravsteder for et år, og der skal fastsættes en takst for vedligeholdelse i en brugsperiode. </w:t>
      </w:r>
    </w:p>
    <w:p w14:paraId="3B527012" w14:textId="77777777" w:rsidR="00137CEE" w:rsidRPr="00ED7F6E" w:rsidRDefault="00137CEE" w:rsidP="00137CEE">
      <w:pPr>
        <w:jc w:val="both"/>
        <w:rPr>
          <w:rFonts w:ascii="Times New Roman" w:hAnsi="Times New Roman" w:cs="Times New Roman"/>
          <w:sz w:val="24"/>
          <w:szCs w:val="24"/>
        </w:rPr>
      </w:pPr>
    </w:p>
    <w:p w14:paraId="64A23F73"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Taksten for vedligeholdelse skal svare til de omkostninger, der er forbundet med at levere ydelsen. Der kan ikke ydes tilskud til nedbringelse af taksterne for vedligeholdelse. </w:t>
      </w:r>
    </w:p>
    <w:p w14:paraId="3F69019C" w14:textId="77777777" w:rsidR="00137CEE" w:rsidRPr="00ED7F6E" w:rsidRDefault="00137CEE" w:rsidP="00137CEE">
      <w:pPr>
        <w:jc w:val="both"/>
        <w:rPr>
          <w:rFonts w:ascii="Times New Roman" w:hAnsi="Times New Roman" w:cs="Times New Roman"/>
          <w:sz w:val="24"/>
          <w:szCs w:val="24"/>
        </w:rPr>
      </w:pPr>
    </w:p>
    <w:p w14:paraId="3A6F878D"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Taksterne skal specificeres for kistegravsteder af forskellig størrelse (en eller flere gravpladser) og eventuelt type, hvis kirkegården tilbyder forskellige muligheder. Tilsvarende gælder for urnegravsteder. </w:t>
      </w:r>
    </w:p>
    <w:p w14:paraId="63B009CE" w14:textId="77777777" w:rsidR="00137CEE" w:rsidRPr="00ED7F6E" w:rsidRDefault="00137CEE" w:rsidP="00137CEE">
      <w:pPr>
        <w:jc w:val="both"/>
        <w:rPr>
          <w:rFonts w:ascii="Times New Roman" w:hAnsi="Times New Roman" w:cs="Times New Roman"/>
          <w:sz w:val="24"/>
          <w:szCs w:val="24"/>
        </w:rPr>
      </w:pPr>
    </w:p>
    <w:p w14:paraId="73751F04"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Ud over </w:t>
      </w:r>
      <w:proofErr w:type="spellStart"/>
      <w:r w:rsidRPr="00ED7F6E">
        <w:rPr>
          <w:rFonts w:ascii="Times New Roman" w:hAnsi="Times New Roman" w:cs="Times New Roman"/>
          <w:sz w:val="24"/>
          <w:szCs w:val="24"/>
        </w:rPr>
        <w:t>grundtaksten</w:t>
      </w:r>
      <w:proofErr w:type="spellEnd"/>
      <w:r w:rsidRPr="00ED7F6E">
        <w:rPr>
          <w:rFonts w:ascii="Times New Roman" w:hAnsi="Times New Roman" w:cs="Times New Roman"/>
          <w:sz w:val="24"/>
          <w:szCs w:val="24"/>
        </w:rPr>
        <w:t xml:space="preserve"> for vedligeholdelse kan der fastsættes tillægstakster for fx grandækning og plantning af forårs- og sommerblomster.</w:t>
      </w:r>
    </w:p>
    <w:p w14:paraId="6F33CDF8" w14:textId="77777777" w:rsidR="00137CEE" w:rsidRPr="00ED7F6E" w:rsidRDefault="00137CEE" w:rsidP="00137CEE">
      <w:pPr>
        <w:jc w:val="both"/>
        <w:rPr>
          <w:rFonts w:ascii="Times New Roman" w:hAnsi="Times New Roman" w:cs="Times New Roman"/>
          <w:sz w:val="24"/>
          <w:szCs w:val="24"/>
        </w:rPr>
      </w:pPr>
    </w:p>
    <w:p w14:paraId="31718421"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Derudover kan der fastsættes en takst for andre arbejder, som udføres efter regning, eventuelt efter forudgående skriftligt tilbud. </w:t>
      </w:r>
    </w:p>
    <w:p w14:paraId="6AE6A227" w14:textId="77777777" w:rsidR="00137CEE" w:rsidRPr="00ED7F6E" w:rsidRDefault="00137CEE" w:rsidP="00137CEE">
      <w:pPr>
        <w:jc w:val="both"/>
        <w:rPr>
          <w:rFonts w:ascii="Times New Roman" w:hAnsi="Times New Roman" w:cs="Times New Roman"/>
          <w:sz w:val="24"/>
          <w:szCs w:val="24"/>
        </w:rPr>
      </w:pPr>
    </w:p>
    <w:p w14:paraId="2CE7ACE7"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lastRenderedPageBreak/>
        <w:t xml:space="preserve">Takster for gravning, tilkastning og planering af grave skal fremgå af vedtægten. Der kan ydes tilskud til folkekirkemedlemmer til nedbringelse af taksterne for disse ydelser. Taksterne kan specificeres for voksengrave, børnegrave og urnegrave. </w:t>
      </w:r>
    </w:p>
    <w:p w14:paraId="4EE0E1C6" w14:textId="77777777" w:rsidR="00137CEE" w:rsidRPr="00ED7F6E" w:rsidRDefault="00137CEE" w:rsidP="00137CEE">
      <w:pPr>
        <w:jc w:val="both"/>
        <w:rPr>
          <w:rFonts w:ascii="Times New Roman" w:hAnsi="Times New Roman" w:cs="Times New Roman"/>
          <w:sz w:val="24"/>
          <w:szCs w:val="24"/>
        </w:rPr>
      </w:pPr>
    </w:p>
    <w:p w14:paraId="24424A30"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For visse typer af gravsteder er det ikke muligt for gravstedsbrugeren selv at stå for vedligeholdelsen af gravstedet. Det gælder fx kistegravsteder og urnegravsteder i fælles plæne. Her må menighedsrådet betinge sig, at der samtidig med aftalen om erhvervelse af gravstedet indgås en aftale med menighedsrådet om, at menighedsrådet står for vedligeholdelsen af gravstedet. </w:t>
      </w:r>
    </w:p>
    <w:p w14:paraId="1E24E470" w14:textId="77777777" w:rsidR="00137CEE" w:rsidRPr="00ED7F6E" w:rsidRDefault="00137CEE" w:rsidP="00137CEE">
      <w:pPr>
        <w:jc w:val="both"/>
        <w:rPr>
          <w:rFonts w:ascii="Times New Roman" w:hAnsi="Times New Roman" w:cs="Times New Roman"/>
          <w:sz w:val="24"/>
          <w:szCs w:val="24"/>
        </w:rPr>
      </w:pPr>
    </w:p>
    <w:p w14:paraId="085C5DBB"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Nogle menighedsråd har indrettet særlige afsnit, som er karakteriseret ved en særlig indretning fx skovpræg, hvor kirkegården må betinge sig at stå for vedligeholdelsen, da det særlige præg ellers ikke vil kunne opretholdes. </w:t>
      </w:r>
    </w:p>
    <w:p w14:paraId="5A847585" w14:textId="77777777" w:rsidR="00137CEE" w:rsidRPr="00ED7F6E" w:rsidRDefault="00137CEE" w:rsidP="00137CEE">
      <w:pPr>
        <w:jc w:val="both"/>
        <w:rPr>
          <w:rFonts w:ascii="Times New Roman" w:hAnsi="Times New Roman" w:cs="Times New Roman"/>
          <w:sz w:val="24"/>
          <w:szCs w:val="24"/>
        </w:rPr>
      </w:pPr>
    </w:p>
    <w:p w14:paraId="269D5E10" w14:textId="77777777" w:rsidR="00137CEE" w:rsidRPr="00ED7F6E" w:rsidRDefault="00137CEE" w:rsidP="00137CEE">
      <w:pPr>
        <w:jc w:val="both"/>
        <w:rPr>
          <w:rFonts w:ascii="Times New Roman" w:hAnsi="Times New Roman" w:cs="Times New Roman"/>
          <w:sz w:val="24"/>
          <w:szCs w:val="24"/>
        </w:rPr>
      </w:pPr>
      <w:r w:rsidRPr="00ED7F6E">
        <w:rPr>
          <w:rFonts w:ascii="Times New Roman" w:hAnsi="Times New Roman" w:cs="Times New Roman"/>
          <w:sz w:val="24"/>
          <w:szCs w:val="24"/>
        </w:rPr>
        <w:t>For sådanne gravsteder skal der – selv om betaling for vedligeholdelse er obligatorisk – beregnes særskilte takster for henholdsvis erhvervelse af gravsted og vedligeholdelse af gravsted.</w:t>
      </w:r>
    </w:p>
    <w:p w14:paraId="6126AEBC" w14:textId="0F3CECE1" w:rsidR="00CA43BF" w:rsidRPr="00ED7F6E" w:rsidRDefault="00CA43BF" w:rsidP="00137CEE">
      <w:pPr>
        <w:jc w:val="both"/>
        <w:rPr>
          <w:rFonts w:ascii="Times New Roman" w:hAnsi="Times New Roman" w:cs="Times New Roman"/>
          <w:sz w:val="24"/>
          <w:szCs w:val="24"/>
        </w:rPr>
      </w:pPr>
    </w:p>
    <w:p w14:paraId="7A28EDEF" w14:textId="724C006C" w:rsidR="00CA43BF" w:rsidRPr="00ED7F6E" w:rsidRDefault="00CA43BF" w:rsidP="00137CEE">
      <w:pPr>
        <w:jc w:val="both"/>
        <w:rPr>
          <w:rFonts w:ascii="Times New Roman" w:hAnsi="Times New Roman" w:cs="Times New Roman"/>
          <w:sz w:val="24"/>
          <w:szCs w:val="24"/>
        </w:rPr>
      </w:pPr>
      <w:r w:rsidRPr="00ED7F6E">
        <w:rPr>
          <w:rFonts w:ascii="Times New Roman" w:hAnsi="Times New Roman" w:cs="Times New Roman"/>
          <w:sz w:val="24"/>
          <w:szCs w:val="24"/>
        </w:rPr>
        <w:t xml:space="preserve">Af aftalelovens § 10, stk. 1 fremgår, at </w:t>
      </w:r>
      <w:r w:rsidRPr="00ED7F6E">
        <w:rPr>
          <w:rFonts w:ascii="Times New Roman" w:hAnsi="Times New Roman" w:cs="Times New Roman"/>
          <w:color w:val="1A1A1A"/>
          <w:sz w:val="24"/>
          <w:szCs w:val="24"/>
        </w:rPr>
        <w:t>en fuldmægtig handler i fuldmagtsgiverens navn og for fuldmagtsgiverens regning.</w:t>
      </w:r>
      <w:r w:rsidRPr="00ED7F6E">
        <w:rPr>
          <w:rStyle w:val="Fodnotehenvisning"/>
          <w:rFonts w:ascii="Times New Roman" w:hAnsi="Times New Roman" w:cs="Times New Roman"/>
          <w:color w:val="1A1A1A"/>
          <w:sz w:val="24"/>
          <w:szCs w:val="24"/>
        </w:rPr>
        <w:footnoteReference w:id="5"/>
      </w:r>
    </w:p>
    <w:p w14:paraId="307F387C" w14:textId="0DB494F0" w:rsidR="00CC4E39" w:rsidRPr="00ED7F6E" w:rsidRDefault="00CC4E39" w:rsidP="00137CEE">
      <w:pPr>
        <w:jc w:val="both"/>
        <w:rPr>
          <w:rFonts w:ascii="Times New Roman" w:hAnsi="Times New Roman" w:cs="Times New Roman"/>
          <w:sz w:val="24"/>
          <w:szCs w:val="24"/>
        </w:rPr>
      </w:pPr>
    </w:p>
    <w:p w14:paraId="1BA6B282" w14:textId="77777777" w:rsidR="00CC4E39" w:rsidRPr="00ED7F6E" w:rsidRDefault="00CC4E39" w:rsidP="00CC4E39">
      <w:pPr>
        <w:jc w:val="both"/>
        <w:rPr>
          <w:rFonts w:ascii="Times New Roman" w:hAnsi="Times New Roman" w:cs="Times New Roman"/>
          <w:b/>
          <w:bCs/>
          <w:sz w:val="24"/>
          <w:szCs w:val="24"/>
        </w:rPr>
      </w:pPr>
      <w:r w:rsidRPr="00ED7F6E">
        <w:rPr>
          <w:rFonts w:ascii="Times New Roman" w:hAnsi="Times New Roman" w:cs="Times New Roman"/>
          <w:b/>
          <w:bCs/>
          <w:sz w:val="24"/>
          <w:szCs w:val="24"/>
        </w:rPr>
        <w:t>Klagevejledning</w:t>
      </w:r>
    </w:p>
    <w:p w14:paraId="651AE750" w14:textId="77777777" w:rsidR="00CC4E39" w:rsidRPr="00ED7F6E" w:rsidRDefault="00CC4E39" w:rsidP="00CC4E39">
      <w:pPr>
        <w:jc w:val="both"/>
        <w:rPr>
          <w:rFonts w:ascii="Times New Roman" w:hAnsi="Times New Roman" w:cs="Times New Roman"/>
          <w:sz w:val="24"/>
          <w:szCs w:val="24"/>
        </w:rPr>
      </w:pPr>
      <w:r w:rsidRPr="00ED7F6E">
        <w:rPr>
          <w:rFonts w:ascii="Times New Roman" w:hAnsi="Times New Roman" w:cs="Times New Roman"/>
          <w:sz w:val="24"/>
          <w:szCs w:val="24"/>
        </w:rPr>
        <w:t xml:space="preserve">Du kan klage over afgørelsen til biskoppen over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Stift, adresse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e-mail </w:t>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Du skal sende din klage inden en måned efter, at du er blevet bekendt med afgørelsen. </w:t>
      </w:r>
    </w:p>
    <w:p w14:paraId="5428C9D8" w14:textId="77777777" w:rsidR="00CC4E39" w:rsidRPr="00ED7F6E" w:rsidRDefault="00CC4E39" w:rsidP="00CC4E39">
      <w:pPr>
        <w:jc w:val="both"/>
        <w:rPr>
          <w:rFonts w:ascii="Times New Roman" w:hAnsi="Times New Roman" w:cs="Times New Roman"/>
          <w:sz w:val="24"/>
          <w:szCs w:val="24"/>
        </w:rPr>
      </w:pPr>
    </w:p>
    <w:p w14:paraId="3BD43EE2" w14:textId="77777777" w:rsidR="00CC4E39" w:rsidRPr="00ED7F6E" w:rsidRDefault="00CC4E39" w:rsidP="00CC4E39">
      <w:pPr>
        <w:jc w:val="center"/>
        <w:rPr>
          <w:rFonts w:ascii="Times New Roman" w:hAnsi="Times New Roman" w:cs="Times New Roman"/>
          <w:sz w:val="24"/>
          <w:szCs w:val="24"/>
        </w:rPr>
      </w:pPr>
      <w:r w:rsidRPr="00ED7F6E">
        <w:rPr>
          <w:rFonts w:ascii="Times New Roman" w:hAnsi="Times New Roman" w:cs="Times New Roman"/>
          <w:sz w:val="24"/>
          <w:szCs w:val="24"/>
        </w:rPr>
        <w:t>Med venlig hilsen</w:t>
      </w:r>
    </w:p>
    <w:p w14:paraId="587D2EA7" w14:textId="77777777" w:rsidR="00CC4E39" w:rsidRPr="00ED7F6E" w:rsidRDefault="00CC4E39" w:rsidP="00CC4E39">
      <w:pPr>
        <w:jc w:val="center"/>
        <w:rPr>
          <w:rFonts w:ascii="Times New Roman" w:hAnsi="Times New Roman" w:cs="Times New Roman"/>
          <w:sz w:val="24"/>
          <w:szCs w:val="24"/>
        </w:rPr>
      </w:pPr>
    </w:p>
    <w:p w14:paraId="5573B29B" w14:textId="77777777" w:rsidR="00CC4E39" w:rsidRPr="00ED7F6E" w:rsidRDefault="00CC4E39" w:rsidP="00CC4E39">
      <w:pPr>
        <w:jc w:val="center"/>
        <w:rPr>
          <w:rFonts w:ascii="Times New Roman" w:hAnsi="Times New Roman" w:cs="Times New Roman"/>
          <w:sz w:val="24"/>
          <w:szCs w:val="24"/>
        </w:rPr>
      </w:pP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Provstiudvalg</w:t>
      </w:r>
    </w:p>
    <w:p w14:paraId="5297BA67" w14:textId="77777777" w:rsidR="00CC4E39" w:rsidRPr="00ED7F6E" w:rsidRDefault="00CC4E39" w:rsidP="00CC4E39">
      <w:pPr>
        <w:rPr>
          <w:rFonts w:ascii="Times New Roman" w:hAnsi="Times New Roman" w:cs="Times New Roman"/>
          <w:sz w:val="24"/>
          <w:szCs w:val="24"/>
        </w:rPr>
      </w:pPr>
    </w:p>
    <w:p w14:paraId="21D6CFF2" w14:textId="77777777" w:rsidR="00CC4E39" w:rsidRPr="00ED7F6E" w:rsidRDefault="00CC4E39" w:rsidP="00CC4E39">
      <w:pPr>
        <w:rPr>
          <w:rFonts w:ascii="Times New Roman" w:hAnsi="Times New Roman" w:cs="Times New Roman"/>
          <w:sz w:val="24"/>
          <w:szCs w:val="24"/>
        </w:rPr>
      </w:pPr>
      <w:r w:rsidRPr="00ED7F6E">
        <w:rPr>
          <w:rFonts w:ascii="Times New Roman" w:hAnsi="Times New Roman" w:cs="Times New Roman"/>
          <w:sz w:val="24"/>
          <w:szCs w:val="24"/>
        </w:rPr>
        <w:t xml:space="preserve">Kopi til </w:t>
      </w:r>
      <w:r w:rsidRPr="00ED7F6E">
        <w:rPr>
          <w:rFonts w:ascii="Times New Roman" w:hAnsi="Times New Roman" w:cs="Times New Roman"/>
          <w:sz w:val="24"/>
          <w:szCs w:val="24"/>
        </w:rPr>
        <w:tab/>
      </w:r>
      <w:r w:rsidRPr="00ED7F6E">
        <w:rPr>
          <w:rFonts w:ascii="Times New Roman" w:hAnsi="Times New Roman" w:cs="Times New Roman"/>
          <w:sz w:val="24"/>
          <w:szCs w:val="24"/>
        </w:rPr>
        <w:fldChar w:fldCharType="begin">
          <w:ffData>
            <w:name w:val="Tekst1"/>
            <w:enabled/>
            <w:calcOnExit w:val="0"/>
            <w:textInput/>
          </w:ffData>
        </w:fldChar>
      </w:r>
      <w:r w:rsidRPr="00ED7F6E">
        <w:rPr>
          <w:rFonts w:ascii="Times New Roman" w:hAnsi="Times New Roman" w:cs="Times New Roman"/>
          <w:sz w:val="24"/>
          <w:szCs w:val="24"/>
        </w:rPr>
        <w:instrText xml:space="preserve"> FORMTEXT </w:instrText>
      </w:r>
      <w:r w:rsidRPr="00ED7F6E">
        <w:rPr>
          <w:rFonts w:ascii="Times New Roman" w:hAnsi="Times New Roman" w:cs="Times New Roman"/>
          <w:sz w:val="24"/>
          <w:szCs w:val="24"/>
        </w:rPr>
      </w:r>
      <w:r w:rsidRPr="00ED7F6E">
        <w:rPr>
          <w:rFonts w:ascii="Times New Roman" w:hAnsi="Times New Roman" w:cs="Times New Roman"/>
          <w:sz w:val="24"/>
          <w:szCs w:val="24"/>
        </w:rPr>
        <w:fldChar w:fldCharType="separate"/>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noProof/>
          <w:sz w:val="24"/>
          <w:szCs w:val="24"/>
        </w:rPr>
        <w:t> </w:t>
      </w:r>
      <w:r w:rsidRPr="00ED7F6E">
        <w:rPr>
          <w:rFonts w:ascii="Times New Roman" w:hAnsi="Times New Roman" w:cs="Times New Roman"/>
          <w:sz w:val="24"/>
          <w:szCs w:val="24"/>
        </w:rPr>
        <w:fldChar w:fldCharType="end"/>
      </w:r>
      <w:r w:rsidRPr="00ED7F6E">
        <w:rPr>
          <w:rFonts w:ascii="Times New Roman" w:hAnsi="Times New Roman" w:cs="Times New Roman"/>
          <w:sz w:val="24"/>
          <w:szCs w:val="24"/>
        </w:rPr>
        <w:t xml:space="preserve"> Menighedsråd</w:t>
      </w:r>
    </w:p>
    <w:p w14:paraId="41D249BF" w14:textId="77777777" w:rsidR="00A21164" w:rsidRPr="006D65B7" w:rsidRDefault="00A21164" w:rsidP="00CC4E39">
      <w:pPr>
        <w:jc w:val="both"/>
        <w:rPr>
          <w:rFonts w:ascii="Times New Roman" w:hAnsi="Times New Roman" w:cs="Times New Roman"/>
          <w:sz w:val="24"/>
          <w:szCs w:val="24"/>
        </w:rPr>
      </w:pPr>
    </w:p>
    <w:sectPr w:rsidR="00A21164" w:rsidRPr="006D65B7" w:rsidSect="00421ACB">
      <w:headerReference w:type="default" r:id="rId12"/>
      <w:headerReference w:type="first" r:id="rId13"/>
      <w:pgSz w:w="11906" w:h="16838"/>
      <w:pgMar w:top="1701" w:right="1134" w:bottom="1701"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D89C5" w14:textId="77777777" w:rsidR="00B60878" w:rsidRDefault="00B60878" w:rsidP="0031054D">
      <w:r>
        <w:separator/>
      </w:r>
    </w:p>
  </w:endnote>
  <w:endnote w:type="continuationSeparator" w:id="0">
    <w:p w14:paraId="6594095D" w14:textId="77777777" w:rsidR="00B60878" w:rsidRDefault="00B60878" w:rsidP="0031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41B3" w14:textId="77777777" w:rsidR="00B60878" w:rsidRDefault="00B60878" w:rsidP="0031054D">
      <w:r>
        <w:separator/>
      </w:r>
    </w:p>
  </w:footnote>
  <w:footnote w:type="continuationSeparator" w:id="0">
    <w:p w14:paraId="61BE1FDD" w14:textId="77777777" w:rsidR="00B60878" w:rsidRDefault="00B60878" w:rsidP="0031054D">
      <w:r>
        <w:continuationSeparator/>
      </w:r>
    </w:p>
  </w:footnote>
  <w:footnote w:id="1">
    <w:p w14:paraId="7BD59E5D" w14:textId="16A14209" w:rsidR="006D65B7" w:rsidRPr="00ED7F6E" w:rsidRDefault="006D65B7">
      <w:pPr>
        <w:pStyle w:val="Fodnotetekst"/>
        <w:rPr>
          <w:rFonts w:ascii="Times New Roman" w:hAnsi="Times New Roman" w:cs="Times New Roman"/>
        </w:rPr>
      </w:pPr>
      <w:r>
        <w:rPr>
          <w:rStyle w:val="Fodnotehenvisning"/>
        </w:rPr>
        <w:footnoteRef/>
      </w:r>
      <w:r>
        <w:t xml:space="preserve"> </w:t>
      </w:r>
      <w:hyperlink r:id="rId1" w:history="1">
        <w:r w:rsidRPr="00ED7F6E">
          <w:rPr>
            <w:rStyle w:val="Hyperlink"/>
            <w:rFonts w:ascii="Times New Roman" w:hAnsi="Times New Roman" w:cs="Times New Roman"/>
          </w:rPr>
          <w:t>Vejledning_om_kirkegaardsvedtaegter.pdf</w:t>
        </w:r>
      </w:hyperlink>
    </w:p>
  </w:footnote>
  <w:footnote w:id="2">
    <w:p w14:paraId="068D4694" w14:textId="70B50C09" w:rsidR="00CA43BF" w:rsidRPr="00ED7F6E" w:rsidRDefault="00CA43BF" w:rsidP="00CA43BF">
      <w:pPr>
        <w:pStyle w:val="Overskrift2"/>
        <w:shd w:val="clear" w:color="auto" w:fill="FFFFFF"/>
        <w:rPr>
          <w:rFonts w:ascii="Times New Roman" w:hAnsi="Times New Roman" w:cs="Times New Roman"/>
          <w:b w:val="0"/>
          <w:bCs w:val="0"/>
          <w:color w:val="auto"/>
          <w:sz w:val="20"/>
          <w:szCs w:val="20"/>
        </w:rPr>
      </w:pPr>
      <w:r w:rsidRPr="00ED7F6E">
        <w:rPr>
          <w:rStyle w:val="Fodnotehenvisning"/>
          <w:rFonts w:ascii="Times New Roman" w:hAnsi="Times New Roman" w:cs="Times New Roman"/>
          <w:b w:val="0"/>
          <w:bCs w:val="0"/>
          <w:color w:val="auto"/>
          <w:sz w:val="20"/>
          <w:szCs w:val="20"/>
        </w:rPr>
        <w:footnoteRef/>
      </w:r>
      <w:r w:rsidRPr="00ED7F6E">
        <w:rPr>
          <w:rFonts w:ascii="Times New Roman" w:hAnsi="Times New Roman" w:cs="Times New Roman"/>
          <w:b w:val="0"/>
          <w:bCs w:val="0"/>
          <w:color w:val="auto"/>
          <w:sz w:val="20"/>
          <w:szCs w:val="20"/>
        </w:rPr>
        <w:t xml:space="preserve"> Se</w:t>
      </w:r>
      <w:r w:rsidRPr="00ED7F6E">
        <w:rPr>
          <w:rFonts w:ascii="Times New Roman" w:hAnsi="Times New Roman" w:cs="Times New Roman"/>
          <w:color w:val="auto"/>
          <w:sz w:val="20"/>
          <w:szCs w:val="20"/>
        </w:rPr>
        <w:t xml:space="preserve"> </w:t>
      </w:r>
      <w:r w:rsidRPr="00ED7F6E">
        <w:rPr>
          <w:rFonts w:ascii="Times New Roman" w:hAnsi="Times New Roman" w:cs="Times New Roman"/>
          <w:b w:val="0"/>
          <w:bCs w:val="0"/>
          <w:color w:val="auto"/>
          <w:sz w:val="20"/>
          <w:szCs w:val="20"/>
        </w:rPr>
        <w:t>Østre Landsret dom i sag anke 10. afd. nr. B-2895-12. Refereret af andre i U 2013.1204 Ø</w:t>
      </w:r>
    </w:p>
  </w:footnote>
  <w:footnote w:id="3">
    <w:p w14:paraId="5FEA6BE0" w14:textId="23C4EE36" w:rsidR="00913DC1" w:rsidRPr="006D65B7" w:rsidRDefault="00913DC1">
      <w:pPr>
        <w:pStyle w:val="Fodnotetekst"/>
        <w:rPr>
          <w:rFonts w:ascii="Times New Roman" w:hAnsi="Times New Roman" w:cs="Times New Roman"/>
        </w:rPr>
      </w:pPr>
      <w:r w:rsidRPr="00ED7F6E">
        <w:rPr>
          <w:rStyle w:val="Fodnotehenvisning"/>
          <w:rFonts w:ascii="Times New Roman" w:hAnsi="Times New Roman" w:cs="Times New Roman"/>
        </w:rPr>
        <w:footnoteRef/>
      </w:r>
      <w:r w:rsidRPr="00ED7F6E">
        <w:rPr>
          <w:rFonts w:ascii="Times New Roman" w:hAnsi="Times New Roman" w:cs="Times New Roman"/>
        </w:rPr>
        <w:t xml:space="preserve"> </w:t>
      </w:r>
      <w:hyperlink r:id="rId2" w:history="1">
        <w:r w:rsidR="006D65B7" w:rsidRPr="00ED7F6E">
          <w:rPr>
            <w:rStyle w:val="Hyperlink"/>
            <w:rFonts w:ascii="Times New Roman" w:hAnsi="Times New Roman" w:cs="Times New Roman"/>
          </w:rPr>
          <w:t xml:space="preserve">Bekendtgørelse om folkekirkens kirkebygninger og </w:t>
        </w:r>
        <w:proofErr w:type="spellStart"/>
        <w:r w:rsidR="006D65B7" w:rsidRPr="00ED7F6E">
          <w:rPr>
            <w:rStyle w:val="Hyperlink"/>
            <w:rFonts w:ascii="Times New Roman" w:hAnsi="Times New Roman" w:cs="Times New Roman"/>
          </w:rPr>
          <w:t>kirkegårde</w:t>
        </w:r>
      </w:hyperlink>
      <w:proofErr w:type="spellEnd"/>
    </w:p>
  </w:footnote>
  <w:footnote w:id="4">
    <w:p w14:paraId="3F39632A" w14:textId="38DEA09F" w:rsidR="00D567ED" w:rsidRDefault="00D567ED">
      <w:pPr>
        <w:pStyle w:val="Fodnotetekst"/>
      </w:pPr>
      <w:r w:rsidRPr="009F2D94">
        <w:rPr>
          <w:rStyle w:val="Fodnotehenvisning"/>
          <w:rFonts w:asciiTheme="majorBidi" w:hAnsiTheme="majorBidi" w:cstheme="majorBidi"/>
        </w:rPr>
        <w:footnoteRef/>
      </w:r>
      <w:r w:rsidRPr="009F2D94">
        <w:rPr>
          <w:rFonts w:asciiTheme="majorBidi" w:hAnsiTheme="majorBidi" w:cstheme="majorBidi"/>
        </w:rPr>
        <w:t xml:space="preserve"> </w:t>
      </w:r>
      <w:hyperlink r:id="rId3" w:history="1">
        <w:r w:rsidR="00ED7F6E" w:rsidRPr="00ED7F6E">
          <w:rPr>
            <w:rStyle w:val="Hyperlink"/>
            <w:rFonts w:asciiTheme="majorBidi" w:hAnsiTheme="majorBidi" w:cstheme="majorBidi"/>
          </w:rPr>
          <w:t>Bekendtgørelse af lov om folkekirkens kirkebygninger og kirkegårde</w:t>
        </w:r>
      </w:hyperlink>
    </w:p>
  </w:footnote>
  <w:footnote w:id="5">
    <w:p w14:paraId="68B914FC" w14:textId="504A30B5" w:rsidR="00CA43BF" w:rsidRPr="00CA43BF" w:rsidRDefault="00CA43BF">
      <w:pPr>
        <w:pStyle w:val="Fodnotetekst"/>
        <w:rPr>
          <w:rFonts w:asciiTheme="majorBidi" w:hAnsiTheme="majorBidi" w:cstheme="majorBidi"/>
        </w:rPr>
      </w:pPr>
      <w:r w:rsidRPr="00CA43BF">
        <w:rPr>
          <w:rStyle w:val="Fodnotehenvisning"/>
          <w:rFonts w:asciiTheme="majorBidi" w:hAnsiTheme="majorBidi" w:cstheme="majorBidi"/>
        </w:rPr>
        <w:footnoteRef/>
      </w:r>
      <w:r w:rsidRPr="00CA43BF">
        <w:rPr>
          <w:rFonts w:asciiTheme="majorBidi" w:hAnsiTheme="majorBidi" w:cstheme="majorBidi"/>
        </w:rPr>
        <w:t xml:space="preserve"> </w:t>
      </w:r>
      <w:hyperlink r:id="rId4" w:history="1">
        <w:r w:rsidRPr="00CA43BF">
          <w:rPr>
            <w:rStyle w:val="Hyperlink"/>
            <w:rFonts w:asciiTheme="majorBidi" w:hAnsiTheme="majorBidi" w:cstheme="majorBidi"/>
            <w:shd w:val="clear" w:color="auto" w:fill="F9F9FB"/>
          </w:rPr>
          <w:t>Bekendtgørelse af lov om aftaler og a</w:t>
        </w:r>
        <w:r w:rsidRPr="00CA43BF">
          <w:rPr>
            <w:rStyle w:val="Hyperlink"/>
            <w:rFonts w:asciiTheme="majorBidi" w:hAnsiTheme="majorBidi" w:cstheme="majorBidi"/>
            <w:shd w:val="clear" w:color="auto" w:fill="F9F9FB"/>
          </w:rPr>
          <w:t>n</w:t>
        </w:r>
        <w:r w:rsidRPr="00CA43BF">
          <w:rPr>
            <w:rStyle w:val="Hyperlink"/>
            <w:rFonts w:asciiTheme="majorBidi" w:hAnsiTheme="majorBidi" w:cstheme="majorBidi"/>
            <w:shd w:val="clear" w:color="auto" w:fill="F9F9FB"/>
          </w:rPr>
          <w:t xml:space="preserve">dre retshandler på formuerettens område </w:t>
        </w:r>
        <w:proofErr w:type="spellStart"/>
        <w:r w:rsidRPr="00CA43BF">
          <w:rPr>
            <w:rStyle w:val="Hyperlink"/>
            <w:rFonts w:asciiTheme="majorBidi" w:hAnsiTheme="majorBidi" w:cstheme="majorBidi"/>
            <w:shd w:val="clear" w:color="auto" w:fill="F9F9FB"/>
          </w:rPr>
          <w:t>nr</w:t>
        </w:r>
        <w:proofErr w:type="spellEnd"/>
        <w:r w:rsidRPr="00CA43BF">
          <w:rPr>
            <w:rStyle w:val="Hyperlink"/>
            <w:rFonts w:asciiTheme="majorBidi" w:hAnsiTheme="majorBidi" w:cstheme="majorBidi"/>
            <w:shd w:val="clear" w:color="auto" w:fill="F9F9FB"/>
          </w:rPr>
          <w:t xml:space="preserve"> 193 af 02/03/2016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12D5" w14:textId="77777777" w:rsidR="00CE34FD" w:rsidRDefault="00CE34FD" w:rsidP="0031054D">
    <w:pPr>
      <w:pStyle w:val="Sidehoved"/>
    </w:pPr>
  </w:p>
  <w:p w14:paraId="5EAE4C12" w14:textId="77777777" w:rsidR="00CE34FD" w:rsidRDefault="00CE34FD" w:rsidP="003105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B86E" w14:textId="77777777" w:rsidR="0054377F" w:rsidRDefault="0054377F" w:rsidP="0031054D"/>
  <w:p w14:paraId="3E1B5F2E" w14:textId="655B0A56" w:rsidR="00CE34FD" w:rsidRDefault="00CE34FD" w:rsidP="0031054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67625"/>
    <w:multiLevelType w:val="hybridMultilevel"/>
    <w:tmpl w:val="A852BE9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835681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C8DAAE29-FD3F-4454-B911-B9E0CB3DEDC8}"/>
  </w:docVars>
  <w:rsids>
    <w:rsidRoot w:val="00382A2D"/>
    <w:rsid w:val="0000684B"/>
    <w:rsid w:val="000465E0"/>
    <w:rsid w:val="000666B2"/>
    <w:rsid w:val="00072843"/>
    <w:rsid w:val="00080504"/>
    <w:rsid w:val="00081E9A"/>
    <w:rsid w:val="000832E4"/>
    <w:rsid w:val="00095F5A"/>
    <w:rsid w:val="000E43B5"/>
    <w:rsid w:val="000F479D"/>
    <w:rsid w:val="0012020C"/>
    <w:rsid w:val="001210B1"/>
    <w:rsid w:val="001250F0"/>
    <w:rsid w:val="0012681F"/>
    <w:rsid w:val="00136C0B"/>
    <w:rsid w:val="00137CEE"/>
    <w:rsid w:val="00173E59"/>
    <w:rsid w:val="00181816"/>
    <w:rsid w:val="00182AEC"/>
    <w:rsid w:val="00195BEB"/>
    <w:rsid w:val="001E76B8"/>
    <w:rsid w:val="00215C28"/>
    <w:rsid w:val="00221ECF"/>
    <w:rsid w:val="0025440A"/>
    <w:rsid w:val="00256162"/>
    <w:rsid w:val="00271DDD"/>
    <w:rsid w:val="00287ABF"/>
    <w:rsid w:val="002C022E"/>
    <w:rsid w:val="002C045C"/>
    <w:rsid w:val="002C74D0"/>
    <w:rsid w:val="002E5A5D"/>
    <w:rsid w:val="002E5D4E"/>
    <w:rsid w:val="0031054D"/>
    <w:rsid w:val="00325711"/>
    <w:rsid w:val="0033446C"/>
    <w:rsid w:val="00337C31"/>
    <w:rsid w:val="00347306"/>
    <w:rsid w:val="00363834"/>
    <w:rsid w:val="00366789"/>
    <w:rsid w:val="003733FB"/>
    <w:rsid w:val="00382A2D"/>
    <w:rsid w:val="00386869"/>
    <w:rsid w:val="00394E27"/>
    <w:rsid w:val="00394E88"/>
    <w:rsid w:val="00395F1D"/>
    <w:rsid w:val="003A1D17"/>
    <w:rsid w:val="003B25A2"/>
    <w:rsid w:val="003B5D82"/>
    <w:rsid w:val="003B7C0C"/>
    <w:rsid w:val="003F5726"/>
    <w:rsid w:val="004073D5"/>
    <w:rsid w:val="00407E43"/>
    <w:rsid w:val="00413B89"/>
    <w:rsid w:val="00421ACB"/>
    <w:rsid w:val="004974BF"/>
    <w:rsid w:val="004A29B5"/>
    <w:rsid w:val="004D0F08"/>
    <w:rsid w:val="004D2E87"/>
    <w:rsid w:val="004D3AAB"/>
    <w:rsid w:val="004E124E"/>
    <w:rsid w:val="004F2DDD"/>
    <w:rsid w:val="0054377F"/>
    <w:rsid w:val="005446D5"/>
    <w:rsid w:val="00550A66"/>
    <w:rsid w:val="0056204C"/>
    <w:rsid w:val="0056605C"/>
    <w:rsid w:val="00566FC3"/>
    <w:rsid w:val="00584150"/>
    <w:rsid w:val="0059643D"/>
    <w:rsid w:val="005B7A1A"/>
    <w:rsid w:val="005C0142"/>
    <w:rsid w:val="005C3807"/>
    <w:rsid w:val="005C43A2"/>
    <w:rsid w:val="005D01CC"/>
    <w:rsid w:val="005D16CA"/>
    <w:rsid w:val="005E0F3D"/>
    <w:rsid w:val="005E3924"/>
    <w:rsid w:val="005E531B"/>
    <w:rsid w:val="00600E4E"/>
    <w:rsid w:val="00617090"/>
    <w:rsid w:val="00622776"/>
    <w:rsid w:val="00631FAD"/>
    <w:rsid w:val="00643968"/>
    <w:rsid w:val="00651211"/>
    <w:rsid w:val="00657693"/>
    <w:rsid w:val="00657C95"/>
    <w:rsid w:val="006A42C4"/>
    <w:rsid w:val="006B406D"/>
    <w:rsid w:val="006C3691"/>
    <w:rsid w:val="006D0209"/>
    <w:rsid w:val="006D1550"/>
    <w:rsid w:val="006D65B7"/>
    <w:rsid w:val="006E249D"/>
    <w:rsid w:val="00743C96"/>
    <w:rsid w:val="00777872"/>
    <w:rsid w:val="00790651"/>
    <w:rsid w:val="007915B8"/>
    <w:rsid w:val="007C5560"/>
    <w:rsid w:val="007D646F"/>
    <w:rsid w:val="00810CFA"/>
    <w:rsid w:val="00822D81"/>
    <w:rsid w:val="008432D7"/>
    <w:rsid w:val="0084383A"/>
    <w:rsid w:val="00860470"/>
    <w:rsid w:val="008701BA"/>
    <w:rsid w:val="008852AB"/>
    <w:rsid w:val="008A1ECE"/>
    <w:rsid w:val="008A5388"/>
    <w:rsid w:val="008A5507"/>
    <w:rsid w:val="008B5794"/>
    <w:rsid w:val="008C00A3"/>
    <w:rsid w:val="008C05BE"/>
    <w:rsid w:val="008C403A"/>
    <w:rsid w:val="008D69B0"/>
    <w:rsid w:val="009032FA"/>
    <w:rsid w:val="0091312B"/>
    <w:rsid w:val="00913DC1"/>
    <w:rsid w:val="00925266"/>
    <w:rsid w:val="00965760"/>
    <w:rsid w:val="009717C9"/>
    <w:rsid w:val="00971CC0"/>
    <w:rsid w:val="00990483"/>
    <w:rsid w:val="009B215D"/>
    <w:rsid w:val="009B57B7"/>
    <w:rsid w:val="009E3254"/>
    <w:rsid w:val="009E5426"/>
    <w:rsid w:val="009F2D94"/>
    <w:rsid w:val="009F5EFB"/>
    <w:rsid w:val="00A13D91"/>
    <w:rsid w:val="00A1491E"/>
    <w:rsid w:val="00A21164"/>
    <w:rsid w:val="00A279C1"/>
    <w:rsid w:val="00A303B7"/>
    <w:rsid w:val="00A408E1"/>
    <w:rsid w:val="00A41ECC"/>
    <w:rsid w:val="00A4596C"/>
    <w:rsid w:val="00A57C8A"/>
    <w:rsid w:val="00A6343C"/>
    <w:rsid w:val="00A75E19"/>
    <w:rsid w:val="00A848DD"/>
    <w:rsid w:val="00AA3041"/>
    <w:rsid w:val="00AA601C"/>
    <w:rsid w:val="00AC0C1B"/>
    <w:rsid w:val="00B05433"/>
    <w:rsid w:val="00B16C9E"/>
    <w:rsid w:val="00B17FE0"/>
    <w:rsid w:val="00B251AD"/>
    <w:rsid w:val="00B2719F"/>
    <w:rsid w:val="00B3506E"/>
    <w:rsid w:val="00B40296"/>
    <w:rsid w:val="00B52851"/>
    <w:rsid w:val="00B60878"/>
    <w:rsid w:val="00B64BA8"/>
    <w:rsid w:val="00B70D85"/>
    <w:rsid w:val="00BE275B"/>
    <w:rsid w:val="00BF1F62"/>
    <w:rsid w:val="00C33C83"/>
    <w:rsid w:val="00C34220"/>
    <w:rsid w:val="00CA43BF"/>
    <w:rsid w:val="00CC0B9B"/>
    <w:rsid w:val="00CC4E39"/>
    <w:rsid w:val="00CE0463"/>
    <w:rsid w:val="00CE0C51"/>
    <w:rsid w:val="00CE24F2"/>
    <w:rsid w:val="00CE34FD"/>
    <w:rsid w:val="00CE625B"/>
    <w:rsid w:val="00CF55AD"/>
    <w:rsid w:val="00CF7C29"/>
    <w:rsid w:val="00D037B7"/>
    <w:rsid w:val="00D07E81"/>
    <w:rsid w:val="00D14574"/>
    <w:rsid w:val="00D45B39"/>
    <w:rsid w:val="00D567ED"/>
    <w:rsid w:val="00D67F2B"/>
    <w:rsid w:val="00D9399D"/>
    <w:rsid w:val="00DA73AF"/>
    <w:rsid w:val="00DE6146"/>
    <w:rsid w:val="00DF4F03"/>
    <w:rsid w:val="00E07309"/>
    <w:rsid w:val="00E25D2B"/>
    <w:rsid w:val="00E37B27"/>
    <w:rsid w:val="00E52233"/>
    <w:rsid w:val="00E7625E"/>
    <w:rsid w:val="00E86979"/>
    <w:rsid w:val="00E94479"/>
    <w:rsid w:val="00EA6B09"/>
    <w:rsid w:val="00ED7F6E"/>
    <w:rsid w:val="00EE5CF6"/>
    <w:rsid w:val="00F0022D"/>
    <w:rsid w:val="00F0242D"/>
    <w:rsid w:val="00F12649"/>
    <w:rsid w:val="00F36A93"/>
    <w:rsid w:val="00F4382B"/>
    <w:rsid w:val="00F4651B"/>
    <w:rsid w:val="00F533A6"/>
    <w:rsid w:val="00F617DB"/>
    <w:rsid w:val="00F85D9F"/>
    <w:rsid w:val="00F9219B"/>
    <w:rsid w:val="00F96166"/>
    <w:rsid w:val="00FC3AC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55D74"/>
  <w15:docId w15:val="{50CA6D0B-CCDB-4CCD-8584-E05538A5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da-DK" w:eastAsia="da-DK"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4D"/>
  </w:style>
  <w:style w:type="paragraph" w:styleId="Overskrift1">
    <w:name w:val="heading 1"/>
    <w:basedOn w:val="Normal"/>
    <w:next w:val="Normal"/>
    <w:link w:val="Overskrift1Tegn"/>
    <w:qFormat/>
    <w:rsid w:val="00CE24F2"/>
    <w:pPr>
      <w:keepNext/>
      <w:overflowPunct w:val="0"/>
      <w:autoSpaceDE w:val="0"/>
      <w:autoSpaceDN w:val="0"/>
      <w:adjustRightInd w:val="0"/>
      <w:spacing w:before="240" w:after="60"/>
      <w:textAlignment w:val="baseline"/>
      <w:outlineLvl w:val="0"/>
    </w:pPr>
    <w:rPr>
      <w:b/>
      <w:kern w:val="28"/>
      <w:sz w:val="28"/>
      <w:szCs w:val="20"/>
    </w:rPr>
  </w:style>
  <w:style w:type="paragraph" w:styleId="Overskrift2">
    <w:name w:val="heading 2"/>
    <w:basedOn w:val="Normal"/>
    <w:next w:val="Normal"/>
    <w:link w:val="Overskrift2Tegn"/>
    <w:qFormat/>
    <w:rsid w:val="00CE24F2"/>
    <w:pPr>
      <w:keepNext/>
      <w:outlineLvl w:val="1"/>
    </w:pPr>
    <w:rPr>
      <w:b/>
      <w:bCs/>
      <w:color w:val="FF0000"/>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CE24F2"/>
    <w:rPr>
      <w:rFonts w:ascii="Arial" w:hAnsi="Arial"/>
      <w:b/>
      <w:kern w:val="28"/>
      <w:sz w:val="28"/>
    </w:rPr>
  </w:style>
  <w:style w:type="character" w:customStyle="1" w:styleId="Overskrift2Tegn">
    <w:name w:val="Overskrift 2 Tegn"/>
    <w:link w:val="Overskrift2"/>
    <w:rsid w:val="00CE24F2"/>
    <w:rPr>
      <w:b/>
      <w:bCs/>
      <w:color w:val="FF0000"/>
      <w:sz w:val="23"/>
      <w:szCs w:val="24"/>
    </w:rPr>
  </w:style>
  <w:style w:type="paragraph" w:styleId="Sidehoved">
    <w:name w:val="header"/>
    <w:basedOn w:val="Normal"/>
    <w:link w:val="SidehovedTegn"/>
    <w:uiPriority w:val="99"/>
    <w:unhideWhenUsed/>
    <w:rsid w:val="00CE34FD"/>
    <w:pPr>
      <w:tabs>
        <w:tab w:val="center" w:pos="4819"/>
        <w:tab w:val="right" w:pos="9638"/>
      </w:tabs>
    </w:pPr>
  </w:style>
  <w:style w:type="character" w:customStyle="1" w:styleId="SidehovedTegn">
    <w:name w:val="Sidehoved Tegn"/>
    <w:link w:val="Sidehoved"/>
    <w:uiPriority w:val="99"/>
    <w:rsid w:val="00CE34FD"/>
    <w:rPr>
      <w:sz w:val="24"/>
      <w:szCs w:val="24"/>
    </w:rPr>
  </w:style>
  <w:style w:type="paragraph" w:styleId="Sidefod">
    <w:name w:val="footer"/>
    <w:basedOn w:val="Normal"/>
    <w:link w:val="SidefodTegn"/>
    <w:unhideWhenUsed/>
    <w:rsid w:val="00CE34FD"/>
    <w:pPr>
      <w:tabs>
        <w:tab w:val="center" w:pos="4819"/>
        <w:tab w:val="right" w:pos="9638"/>
      </w:tabs>
    </w:pPr>
  </w:style>
  <w:style w:type="character" w:customStyle="1" w:styleId="SidefodTegn">
    <w:name w:val="Sidefod Tegn"/>
    <w:link w:val="Sidefod"/>
    <w:rsid w:val="00CE34FD"/>
    <w:rPr>
      <w:sz w:val="24"/>
      <w:szCs w:val="24"/>
    </w:rPr>
  </w:style>
  <w:style w:type="paragraph" w:styleId="Markeringsbobletekst">
    <w:name w:val="Balloon Text"/>
    <w:basedOn w:val="Normal"/>
    <w:link w:val="MarkeringsbobletekstTegn"/>
    <w:uiPriority w:val="99"/>
    <w:semiHidden/>
    <w:unhideWhenUsed/>
    <w:rsid w:val="00CE34FD"/>
    <w:rPr>
      <w:rFonts w:ascii="Tahoma" w:hAnsi="Tahoma" w:cs="Tahoma"/>
      <w:sz w:val="16"/>
      <w:szCs w:val="16"/>
    </w:rPr>
  </w:style>
  <w:style w:type="character" w:customStyle="1" w:styleId="MarkeringsbobletekstTegn">
    <w:name w:val="Markeringsbobletekst Tegn"/>
    <w:link w:val="Markeringsbobletekst"/>
    <w:uiPriority w:val="99"/>
    <w:semiHidden/>
    <w:rsid w:val="00CE34FD"/>
    <w:rPr>
      <w:rFonts w:ascii="Tahoma" w:hAnsi="Tahoma" w:cs="Tahoma"/>
      <w:sz w:val="16"/>
      <w:szCs w:val="16"/>
    </w:rPr>
  </w:style>
  <w:style w:type="character" w:styleId="Hyperlink">
    <w:name w:val="Hyperlink"/>
    <w:semiHidden/>
    <w:rsid w:val="00421ACB"/>
    <w:rPr>
      <w:color w:val="0000FF"/>
      <w:u w:val="single"/>
    </w:rPr>
  </w:style>
  <w:style w:type="paragraph" w:styleId="Titel">
    <w:name w:val="Title"/>
    <w:basedOn w:val="Normal"/>
    <w:next w:val="Normal"/>
    <w:link w:val="TitelTegn"/>
    <w:uiPriority w:val="10"/>
    <w:qFormat/>
    <w:rsid w:val="008A1EC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Tegn">
    <w:name w:val="Titel Tegn"/>
    <w:basedOn w:val="Standardskrifttypeiafsnit"/>
    <w:link w:val="Titel"/>
    <w:uiPriority w:val="10"/>
    <w:rsid w:val="008A1ECE"/>
    <w:rPr>
      <w:rFonts w:asciiTheme="majorHAnsi" w:eastAsiaTheme="majorEastAsia" w:hAnsiTheme="majorHAnsi" w:cstheme="majorBidi"/>
      <w:b/>
      <w:bCs/>
      <w:kern w:val="28"/>
      <w:sz w:val="32"/>
      <w:szCs w:val="32"/>
      <w:lang w:bidi="ar-SA"/>
    </w:rPr>
  </w:style>
  <w:style w:type="paragraph" w:styleId="Listeafsnit">
    <w:name w:val="List Paragraph"/>
    <w:basedOn w:val="Normal"/>
    <w:uiPriority w:val="34"/>
    <w:qFormat/>
    <w:rsid w:val="004D3AAB"/>
    <w:pPr>
      <w:ind w:left="720"/>
      <w:contextualSpacing/>
    </w:pPr>
  </w:style>
  <w:style w:type="character" w:customStyle="1" w:styleId="paragrafnr2">
    <w:name w:val="paragrafnr2"/>
    <w:basedOn w:val="Standardskrifttypeiafsnit"/>
    <w:rsid w:val="00A408E1"/>
  </w:style>
  <w:style w:type="paragraph" w:styleId="Fodnotetekst">
    <w:name w:val="footnote text"/>
    <w:basedOn w:val="Normal"/>
    <w:link w:val="FodnotetekstTegn"/>
    <w:uiPriority w:val="99"/>
    <w:semiHidden/>
    <w:unhideWhenUsed/>
    <w:rsid w:val="00D567ED"/>
    <w:rPr>
      <w:sz w:val="20"/>
      <w:szCs w:val="20"/>
    </w:rPr>
  </w:style>
  <w:style w:type="character" w:customStyle="1" w:styleId="FodnotetekstTegn">
    <w:name w:val="Fodnotetekst Tegn"/>
    <w:basedOn w:val="Standardskrifttypeiafsnit"/>
    <w:link w:val="Fodnotetekst"/>
    <w:uiPriority w:val="99"/>
    <w:semiHidden/>
    <w:rsid w:val="00D567ED"/>
    <w:rPr>
      <w:sz w:val="20"/>
      <w:szCs w:val="20"/>
    </w:rPr>
  </w:style>
  <w:style w:type="character" w:styleId="Fodnotehenvisning">
    <w:name w:val="footnote reference"/>
    <w:basedOn w:val="Standardskrifttypeiafsnit"/>
    <w:uiPriority w:val="99"/>
    <w:semiHidden/>
    <w:unhideWhenUsed/>
    <w:rsid w:val="00D567ED"/>
    <w:rPr>
      <w:vertAlign w:val="superscript"/>
    </w:rPr>
  </w:style>
  <w:style w:type="character" w:styleId="Kommentarhenvisning">
    <w:name w:val="annotation reference"/>
    <w:basedOn w:val="Standardskrifttypeiafsnit"/>
    <w:uiPriority w:val="99"/>
    <w:semiHidden/>
    <w:unhideWhenUsed/>
    <w:rsid w:val="007C5560"/>
    <w:rPr>
      <w:sz w:val="16"/>
      <w:szCs w:val="16"/>
    </w:rPr>
  </w:style>
  <w:style w:type="paragraph" w:styleId="Kommentartekst">
    <w:name w:val="annotation text"/>
    <w:basedOn w:val="Normal"/>
    <w:link w:val="KommentartekstTegn"/>
    <w:uiPriority w:val="99"/>
    <w:semiHidden/>
    <w:unhideWhenUsed/>
    <w:rsid w:val="007C5560"/>
    <w:rPr>
      <w:sz w:val="20"/>
      <w:szCs w:val="20"/>
    </w:rPr>
  </w:style>
  <w:style w:type="character" w:customStyle="1" w:styleId="KommentartekstTegn">
    <w:name w:val="Kommentartekst Tegn"/>
    <w:basedOn w:val="Standardskrifttypeiafsnit"/>
    <w:link w:val="Kommentartekst"/>
    <w:uiPriority w:val="99"/>
    <w:semiHidden/>
    <w:rsid w:val="007C5560"/>
    <w:rPr>
      <w:sz w:val="20"/>
      <w:szCs w:val="20"/>
    </w:rPr>
  </w:style>
  <w:style w:type="paragraph" w:styleId="Kommentaremne">
    <w:name w:val="annotation subject"/>
    <w:basedOn w:val="Kommentartekst"/>
    <w:next w:val="Kommentartekst"/>
    <w:link w:val="KommentaremneTegn"/>
    <w:uiPriority w:val="99"/>
    <w:semiHidden/>
    <w:unhideWhenUsed/>
    <w:rsid w:val="007C5560"/>
    <w:rPr>
      <w:b/>
      <w:bCs/>
    </w:rPr>
  </w:style>
  <w:style w:type="character" w:customStyle="1" w:styleId="KommentaremneTegn">
    <w:name w:val="Kommentaremne Tegn"/>
    <w:basedOn w:val="KommentartekstTegn"/>
    <w:link w:val="Kommentaremne"/>
    <w:uiPriority w:val="99"/>
    <w:semiHidden/>
    <w:rsid w:val="007C5560"/>
    <w:rPr>
      <w:b/>
      <w:bCs/>
      <w:sz w:val="20"/>
      <w:szCs w:val="20"/>
    </w:rPr>
  </w:style>
  <w:style w:type="paragraph" w:styleId="NormalWeb">
    <w:name w:val="Normal (Web)"/>
    <w:basedOn w:val="Normal"/>
    <w:uiPriority w:val="99"/>
    <w:semiHidden/>
    <w:unhideWhenUsed/>
    <w:rsid w:val="00E37B27"/>
    <w:pPr>
      <w:spacing w:before="100" w:beforeAutospacing="1" w:after="100" w:afterAutospacing="1"/>
    </w:pPr>
    <w:rPr>
      <w:rFonts w:ascii="Times New Roman" w:hAnsi="Times New Roman" w:cs="Times New Roman"/>
      <w:sz w:val="24"/>
      <w:szCs w:val="24"/>
      <w:lang w:bidi="ar-SA"/>
    </w:rPr>
  </w:style>
  <w:style w:type="paragraph" w:customStyle="1" w:styleId="liste1">
    <w:name w:val="liste1"/>
    <w:basedOn w:val="Normal"/>
    <w:rsid w:val="00CC4E39"/>
    <w:pPr>
      <w:ind w:left="280"/>
    </w:pPr>
    <w:rPr>
      <w:rFonts w:ascii="Tahoma" w:hAnsi="Tahoma" w:cs="Tahoma"/>
      <w:color w:val="000000"/>
      <w:sz w:val="24"/>
      <w:szCs w:val="24"/>
    </w:rPr>
  </w:style>
  <w:style w:type="character" w:styleId="BesgtLink">
    <w:name w:val="FollowedHyperlink"/>
    <w:basedOn w:val="Standardskrifttypeiafsnit"/>
    <w:uiPriority w:val="99"/>
    <w:semiHidden/>
    <w:unhideWhenUsed/>
    <w:rsid w:val="00137CEE"/>
    <w:rPr>
      <w:color w:val="800080" w:themeColor="followedHyperlink"/>
      <w:u w:val="single"/>
    </w:rPr>
  </w:style>
  <w:style w:type="paragraph" w:styleId="Korrektur">
    <w:name w:val="Revision"/>
    <w:hidden/>
    <w:uiPriority w:val="99"/>
    <w:semiHidden/>
    <w:rsid w:val="00287ABF"/>
  </w:style>
  <w:style w:type="character" w:styleId="Ulstomtale">
    <w:name w:val="Unresolved Mention"/>
    <w:basedOn w:val="Standardskrifttypeiafsnit"/>
    <w:uiPriority w:val="99"/>
    <w:semiHidden/>
    <w:unhideWhenUsed/>
    <w:rsid w:val="006D6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5065">
      <w:bodyDiv w:val="1"/>
      <w:marLeft w:val="0"/>
      <w:marRight w:val="0"/>
      <w:marTop w:val="0"/>
      <w:marBottom w:val="0"/>
      <w:divBdr>
        <w:top w:val="none" w:sz="0" w:space="0" w:color="auto"/>
        <w:left w:val="none" w:sz="0" w:space="0" w:color="auto"/>
        <w:bottom w:val="none" w:sz="0" w:space="0" w:color="auto"/>
        <w:right w:val="none" w:sz="0" w:space="0" w:color="auto"/>
      </w:divBdr>
    </w:div>
    <w:div w:id="850146019">
      <w:bodyDiv w:val="1"/>
      <w:marLeft w:val="0"/>
      <w:marRight w:val="0"/>
      <w:marTop w:val="0"/>
      <w:marBottom w:val="0"/>
      <w:divBdr>
        <w:top w:val="none" w:sz="0" w:space="0" w:color="auto"/>
        <w:left w:val="none" w:sz="0" w:space="0" w:color="auto"/>
        <w:bottom w:val="none" w:sz="0" w:space="0" w:color="auto"/>
        <w:right w:val="none" w:sz="0" w:space="0" w:color="auto"/>
      </w:divBdr>
      <w:divsChild>
        <w:div w:id="738676312">
          <w:marLeft w:val="0"/>
          <w:marRight w:val="0"/>
          <w:marTop w:val="0"/>
          <w:marBottom w:val="0"/>
          <w:divBdr>
            <w:top w:val="none" w:sz="0" w:space="0" w:color="auto"/>
            <w:left w:val="none" w:sz="0" w:space="0" w:color="auto"/>
            <w:bottom w:val="none" w:sz="0" w:space="0" w:color="auto"/>
            <w:right w:val="none" w:sz="0" w:space="0" w:color="auto"/>
          </w:divBdr>
          <w:divsChild>
            <w:div w:id="267348977">
              <w:marLeft w:val="0"/>
              <w:marRight w:val="0"/>
              <w:marTop w:val="0"/>
              <w:marBottom w:val="0"/>
              <w:divBdr>
                <w:top w:val="none" w:sz="0" w:space="0" w:color="auto"/>
                <w:left w:val="none" w:sz="0" w:space="0" w:color="auto"/>
                <w:bottom w:val="none" w:sz="0" w:space="0" w:color="auto"/>
                <w:right w:val="none" w:sz="0" w:space="0" w:color="auto"/>
              </w:divBdr>
              <w:divsChild>
                <w:div w:id="382683989">
                  <w:marLeft w:val="0"/>
                  <w:marRight w:val="0"/>
                  <w:marTop w:val="0"/>
                  <w:marBottom w:val="0"/>
                  <w:divBdr>
                    <w:top w:val="none" w:sz="0" w:space="0" w:color="auto"/>
                    <w:left w:val="none" w:sz="0" w:space="0" w:color="auto"/>
                    <w:bottom w:val="none" w:sz="0" w:space="0" w:color="auto"/>
                    <w:right w:val="none" w:sz="0" w:space="0" w:color="auto"/>
                  </w:divBdr>
                  <w:divsChild>
                    <w:div w:id="539516134">
                      <w:marLeft w:val="0"/>
                      <w:marRight w:val="0"/>
                      <w:marTop w:val="0"/>
                      <w:marBottom w:val="0"/>
                      <w:divBdr>
                        <w:top w:val="none" w:sz="0" w:space="0" w:color="auto"/>
                        <w:left w:val="none" w:sz="0" w:space="0" w:color="auto"/>
                        <w:bottom w:val="none" w:sz="0" w:space="0" w:color="auto"/>
                        <w:right w:val="none" w:sz="0" w:space="0" w:color="auto"/>
                      </w:divBdr>
                      <w:divsChild>
                        <w:div w:id="607008005">
                          <w:marLeft w:val="0"/>
                          <w:marRight w:val="0"/>
                          <w:marTop w:val="0"/>
                          <w:marBottom w:val="0"/>
                          <w:divBdr>
                            <w:top w:val="none" w:sz="0" w:space="0" w:color="auto"/>
                            <w:left w:val="none" w:sz="0" w:space="0" w:color="auto"/>
                            <w:bottom w:val="none" w:sz="0" w:space="0" w:color="auto"/>
                            <w:right w:val="none" w:sz="0" w:space="0" w:color="auto"/>
                          </w:divBdr>
                          <w:divsChild>
                            <w:div w:id="283973544">
                              <w:marLeft w:val="0"/>
                              <w:marRight w:val="0"/>
                              <w:marTop w:val="0"/>
                              <w:marBottom w:val="0"/>
                              <w:divBdr>
                                <w:top w:val="none" w:sz="0" w:space="0" w:color="auto"/>
                                <w:left w:val="none" w:sz="0" w:space="0" w:color="auto"/>
                                <w:bottom w:val="none" w:sz="0" w:space="0" w:color="auto"/>
                                <w:right w:val="none" w:sz="0" w:space="0" w:color="auto"/>
                              </w:divBdr>
                              <w:divsChild>
                                <w:div w:id="223218142">
                                  <w:marLeft w:val="-225"/>
                                  <w:marRight w:val="-225"/>
                                  <w:marTop w:val="0"/>
                                  <w:marBottom w:val="0"/>
                                  <w:divBdr>
                                    <w:top w:val="none" w:sz="0" w:space="0" w:color="auto"/>
                                    <w:left w:val="none" w:sz="0" w:space="0" w:color="auto"/>
                                    <w:bottom w:val="none" w:sz="0" w:space="0" w:color="auto"/>
                                    <w:right w:val="none" w:sz="0" w:space="0" w:color="auto"/>
                                  </w:divBdr>
                                  <w:divsChild>
                                    <w:div w:id="351614510">
                                      <w:marLeft w:val="0"/>
                                      <w:marRight w:val="0"/>
                                      <w:marTop w:val="0"/>
                                      <w:marBottom w:val="0"/>
                                      <w:divBdr>
                                        <w:top w:val="none" w:sz="0" w:space="0" w:color="auto"/>
                                        <w:left w:val="none" w:sz="0" w:space="0" w:color="auto"/>
                                        <w:bottom w:val="none" w:sz="0" w:space="0" w:color="auto"/>
                                        <w:right w:val="none" w:sz="0" w:space="0" w:color="auto"/>
                                      </w:divBdr>
                                      <w:divsChild>
                                        <w:div w:id="15313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814334">
      <w:bodyDiv w:val="1"/>
      <w:marLeft w:val="0"/>
      <w:marRight w:val="0"/>
      <w:marTop w:val="0"/>
      <w:marBottom w:val="0"/>
      <w:divBdr>
        <w:top w:val="none" w:sz="0" w:space="0" w:color="auto"/>
        <w:left w:val="none" w:sz="0" w:space="0" w:color="auto"/>
        <w:bottom w:val="none" w:sz="0" w:space="0" w:color="auto"/>
        <w:right w:val="none" w:sz="0" w:space="0" w:color="auto"/>
      </w:divBdr>
    </w:div>
    <w:div w:id="1162163139">
      <w:bodyDiv w:val="1"/>
      <w:marLeft w:val="0"/>
      <w:marRight w:val="0"/>
      <w:marTop w:val="0"/>
      <w:marBottom w:val="0"/>
      <w:divBdr>
        <w:top w:val="none" w:sz="0" w:space="0" w:color="auto"/>
        <w:left w:val="none" w:sz="0" w:space="0" w:color="auto"/>
        <w:bottom w:val="none" w:sz="0" w:space="0" w:color="auto"/>
        <w:right w:val="none" w:sz="0" w:space="0" w:color="auto"/>
      </w:divBdr>
    </w:div>
    <w:div w:id="1222209320">
      <w:bodyDiv w:val="1"/>
      <w:marLeft w:val="0"/>
      <w:marRight w:val="0"/>
      <w:marTop w:val="0"/>
      <w:marBottom w:val="0"/>
      <w:divBdr>
        <w:top w:val="none" w:sz="0" w:space="0" w:color="auto"/>
        <w:left w:val="none" w:sz="0" w:space="0" w:color="auto"/>
        <w:bottom w:val="none" w:sz="0" w:space="0" w:color="auto"/>
        <w:right w:val="none" w:sz="0" w:space="0" w:color="auto"/>
      </w:divBdr>
    </w:div>
    <w:div w:id="14671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16/1156" TargetMode="External"/><Relationship Id="rId2" Type="http://schemas.openxmlformats.org/officeDocument/2006/relationships/hyperlink" Target="https://www.retsinformation.dk/eli/lta/2016/1172" TargetMode="External"/><Relationship Id="rId1" Type="http://schemas.openxmlformats.org/officeDocument/2006/relationships/hyperlink" Target="https://www.altomkirkegaarde.dk/fileadmin/user_upload/Dokumenter/Vejledninger/Vejledning_om_kirkegaardsvedtaegter.pdf" TargetMode="External"/><Relationship Id="rId4" Type="http://schemas.openxmlformats.org/officeDocument/2006/relationships/hyperlink" Target="https://www.retsinformation.dk/eli/lta/2016/1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E\AppData\Local\cBrain\F2\.tmp\ec51dd1902bd4375ba01a37515f973d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2P2CUNC7VY4M-354698061-315</_dlc_DocId>
    <_dlc_DocIdUrl xmlns="943e0cf8-12ad-46cf-a255-f379f83494ff">
      <Url>https://intranet.kirkenettet.dk/adgange-til/_layouts/15/DocIdRedir.aspx?ID=2P2CUNC7VY4M-354698061-315</Url>
      <Description>2P2CUNC7VY4M-354698061-315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D7B91-A0E5-4885-A9E1-EEE9AA27CA81}">
  <ds:schemaRefs>
    <ds:schemaRef ds:uri="http://schemas.microsoft.com/sharepoint/v3/contenttype/forms"/>
  </ds:schemaRefs>
</ds:datastoreItem>
</file>

<file path=customXml/itemProps2.xml><?xml version="1.0" encoding="utf-8"?>
<ds:datastoreItem xmlns:ds="http://schemas.openxmlformats.org/officeDocument/2006/customXml" ds:itemID="{FB55458D-97D4-4457-AE53-02A2115F931E}">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3.xml><?xml version="1.0" encoding="utf-8"?>
<ds:datastoreItem xmlns:ds="http://schemas.openxmlformats.org/officeDocument/2006/customXml" ds:itemID="{C5B3C92B-C309-4A86-BBE4-09919B0126F0}">
  <ds:schemaRefs>
    <ds:schemaRef ds:uri="http://schemas.openxmlformats.org/officeDocument/2006/bibliography"/>
  </ds:schemaRefs>
</ds:datastoreItem>
</file>

<file path=customXml/itemProps4.xml><?xml version="1.0" encoding="utf-8"?>
<ds:datastoreItem xmlns:ds="http://schemas.openxmlformats.org/officeDocument/2006/customXml" ds:itemID="{814D93DA-098B-4E4A-A0C6-D44541DD75E1}">
  <ds:schemaRefs>
    <ds:schemaRef ds:uri="http://schemas.microsoft.com/sharepoint/events"/>
  </ds:schemaRefs>
</ds:datastoreItem>
</file>

<file path=customXml/itemProps5.xml><?xml version="1.0" encoding="utf-8"?>
<ds:datastoreItem xmlns:ds="http://schemas.openxmlformats.org/officeDocument/2006/customXml" ds:itemID="{8C55F617-DC5F-4194-841F-2F8110BC8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ec51dd1902bd4375ba01a37515f973dd</Template>
  <TotalTime>6</TotalTime>
  <Pages>4</Pages>
  <Words>1453</Words>
  <Characters>8865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10298</CharactersWithSpaces>
  <SharedDoc>false</SharedDoc>
  <HLinks>
    <vt:vector size="6" baseType="variant">
      <vt:variant>
        <vt:i4>3342343</vt:i4>
      </vt:variant>
      <vt:variant>
        <vt:i4>0</vt:i4>
      </vt:variant>
      <vt:variant>
        <vt:i4>0</vt:i4>
      </vt:variant>
      <vt:variant>
        <vt:i4>5</vt:i4>
      </vt:variant>
      <vt:variant>
        <vt:lpwstr>mailto:KMVIB@KM.DK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Mads Aaen Jensen</dc:creator>
  <cp:lastModifiedBy>Trine Sofie Hansen</cp:lastModifiedBy>
  <cp:revision>2</cp:revision>
  <cp:lastPrinted>2013-09-18T07:40:00Z</cp:lastPrinted>
  <dcterms:created xsi:type="dcterms:W3CDTF">2025-09-09T11:32:00Z</dcterms:created>
  <dcterms:modified xsi:type="dcterms:W3CDTF">2025-09-09T11:32:00Z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73e25cbf-b6a1-4ca3-b3e0-410090c22a71</vt:lpwstr>
  </property>
</Properties>
</file>